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E9E8" w14:textId="1EC0B776" w:rsidR="00B97BED" w:rsidRDefault="00B97BED">
      <w:pPr>
        <w:rPr>
          <w:rFonts w:ascii="Roboto" w:hAnsi="Roboto"/>
          <w:b/>
          <w:bCs/>
          <w:sz w:val="30"/>
          <w:szCs w:val="30"/>
        </w:rPr>
      </w:pPr>
      <w:r w:rsidRPr="00965168">
        <w:rPr>
          <w:rFonts w:ascii="Roboto" w:hAnsi="Roboto"/>
          <w:noProof/>
        </w:rPr>
        <w:drawing>
          <wp:anchor distT="0" distB="0" distL="114300" distR="114300" simplePos="0" relativeHeight="251659264" behindDoc="0" locked="0" layoutInCell="1" allowOverlap="1" wp14:anchorId="6E037235" wp14:editId="745BFECA">
            <wp:simplePos x="0" y="0"/>
            <wp:positionH relativeFrom="column">
              <wp:posOffset>-236220</wp:posOffset>
            </wp:positionH>
            <wp:positionV relativeFrom="paragraph">
              <wp:posOffset>-836930</wp:posOffset>
            </wp:positionV>
            <wp:extent cx="5029200" cy="1828800"/>
            <wp:effectExtent l="0" t="0" r="0" b="0"/>
            <wp:wrapNone/>
            <wp:docPr id="153933314" name="Image 1" descr="Une image contenant texte, Graphiqu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3314" name="Image 1" descr="Une image contenant texte, Graphique, capture d’écran, Polic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29200" cy="1828800"/>
                    </a:xfrm>
                    <a:prstGeom prst="rect">
                      <a:avLst/>
                    </a:prstGeom>
                  </pic:spPr>
                </pic:pic>
              </a:graphicData>
            </a:graphic>
          </wp:anchor>
        </w:drawing>
      </w:r>
      <w:r w:rsidRPr="00965168">
        <w:rPr>
          <w:rFonts w:ascii="Roboto" w:hAnsi="Roboto"/>
          <w:noProof/>
        </w:rPr>
        <mc:AlternateContent>
          <mc:Choice Requires="wps">
            <w:drawing>
              <wp:anchor distT="45720" distB="45720" distL="114300" distR="114300" simplePos="0" relativeHeight="251660288" behindDoc="0" locked="0" layoutInCell="1" allowOverlap="1" wp14:anchorId="07EE22CA" wp14:editId="481FE5F9">
                <wp:simplePos x="0" y="0"/>
                <wp:positionH relativeFrom="column">
                  <wp:posOffset>4678680</wp:posOffset>
                </wp:positionH>
                <wp:positionV relativeFrom="paragraph">
                  <wp:posOffset>-494030</wp:posOffset>
                </wp:positionV>
                <wp:extent cx="1303020" cy="1150620"/>
                <wp:effectExtent l="0" t="0" r="11430" b="1143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50620"/>
                        </a:xfrm>
                        <a:prstGeom prst="rect">
                          <a:avLst/>
                        </a:prstGeom>
                        <a:solidFill>
                          <a:srgbClr val="FFFFFF"/>
                        </a:solidFill>
                        <a:ln w="9525">
                          <a:solidFill>
                            <a:srgbClr val="000000"/>
                          </a:solidFill>
                          <a:miter lim="800000"/>
                          <a:headEnd/>
                          <a:tailEnd/>
                        </a:ln>
                      </wps:spPr>
                      <wps:txbx>
                        <w:txbxContent>
                          <w:p w14:paraId="718AD582" w14:textId="77777777" w:rsidR="00B97BED" w:rsidRDefault="00B97BED" w:rsidP="00B97BED">
                            <w:pPr>
                              <w:jc w:val="center"/>
                              <w:rPr>
                                <w:highlight w:val="cyan"/>
                              </w:rPr>
                            </w:pPr>
                          </w:p>
                          <w:p w14:paraId="762DCC77" w14:textId="77777777" w:rsidR="00B97BED" w:rsidRPr="00965168" w:rsidRDefault="00B97BED" w:rsidP="00B97BED">
                            <w:pPr>
                              <w:jc w:val="center"/>
                              <w:rPr>
                                <w:b/>
                                <w:bCs/>
                              </w:rPr>
                            </w:pPr>
                            <w:r w:rsidRPr="00965168">
                              <w:rPr>
                                <w:b/>
                                <w:bCs/>
                                <w:highlight w:val="cyan"/>
                              </w:rPr>
                              <w:t>LOGO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EE22CA" id="_x0000_t202" coordsize="21600,21600" o:spt="202" path="m,l,21600r21600,l21600,xe">
                <v:stroke joinstyle="miter"/>
                <v:path gradientshapeok="t" o:connecttype="rect"/>
              </v:shapetype>
              <v:shape id="Zone de texte 2" o:spid="_x0000_s1026" type="#_x0000_t202" style="position:absolute;margin-left:368.4pt;margin-top:-38.9pt;width:102.6pt;height:9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">
                <v:textbox>
                  <w:txbxContent>
                    <w:p w14:paraId="718AD582" w14:textId="77777777" w:rsidR="00B97BED" w:rsidRDefault="00B97BED" w:rsidP="00B97BED">
                      <w:pPr>
                        <w:jc w:val="center"/>
                        <w:rPr>
                          <w:highlight w:val="cyan"/>
                        </w:rPr>
                      </w:pPr>
                    </w:p>
                    <w:p w14:paraId="762DCC77" w14:textId="77777777" w:rsidR="00B97BED" w:rsidRPr="00965168" w:rsidRDefault="00B97BED" w:rsidP="00B97BED">
                      <w:pPr>
                        <w:jc w:val="center"/>
                        <w:rPr>
                          <w:b/>
                          <w:bCs/>
                        </w:rPr>
                      </w:pPr>
                      <w:r w:rsidRPr="00965168">
                        <w:rPr>
                          <w:b/>
                          <w:bCs/>
                          <w:highlight w:val="cyan"/>
                        </w:rPr>
                        <w:t>LOGO STRUCTURE</w:t>
                      </w:r>
                    </w:p>
                  </w:txbxContent>
                </v:textbox>
              </v:shape>
            </w:pict>
          </mc:Fallback>
        </mc:AlternateContent>
      </w:r>
    </w:p>
    <w:p w14:paraId="1CA69C29" w14:textId="14E7C809" w:rsidR="00B97BED" w:rsidRDefault="00B97BED">
      <w:pPr>
        <w:rPr>
          <w:rFonts w:ascii="Roboto" w:hAnsi="Roboto"/>
          <w:b/>
          <w:bCs/>
          <w:sz w:val="30"/>
          <w:szCs w:val="30"/>
        </w:rPr>
      </w:pPr>
    </w:p>
    <w:p w14:paraId="25A04CE7" w14:textId="77777777" w:rsidR="00B97BED" w:rsidRDefault="00B97BED">
      <w:pPr>
        <w:rPr>
          <w:rFonts w:ascii="Roboto" w:hAnsi="Roboto"/>
          <w:b/>
          <w:bCs/>
          <w:sz w:val="30"/>
          <w:szCs w:val="30"/>
        </w:rPr>
      </w:pPr>
    </w:p>
    <w:p w14:paraId="0E346AD4" w14:textId="77777777" w:rsidR="00B97BED" w:rsidRDefault="00B97BED" w:rsidP="00B97BED">
      <w:pPr>
        <w:jc w:val="center"/>
        <w:rPr>
          <w:rFonts w:ascii="Roboto" w:hAnsi="Roboto"/>
          <w:b/>
          <w:bCs/>
          <w:sz w:val="30"/>
          <w:szCs w:val="30"/>
        </w:rPr>
      </w:pPr>
      <w:r>
        <w:rPr>
          <w:rFonts w:ascii="Roboto" w:hAnsi="Roboto"/>
          <w:b/>
          <w:bCs/>
          <w:sz w:val="30"/>
          <w:szCs w:val="30"/>
        </w:rPr>
        <w:t xml:space="preserve">CHARTE DES BENEVOLES DE </w:t>
      </w:r>
      <w:r w:rsidRPr="009567F7">
        <w:rPr>
          <w:rFonts w:ascii="Roboto" w:hAnsi="Roboto"/>
          <w:b/>
          <w:bCs/>
          <w:sz w:val="30"/>
          <w:szCs w:val="30"/>
        </w:rPr>
        <w:t>L’ACCOMPAGNEMENT</w:t>
      </w:r>
    </w:p>
    <w:p w14:paraId="144F7F6E" w14:textId="1B5071D8" w:rsidR="00B97BED" w:rsidRDefault="00B97BED" w:rsidP="008D6E3C">
      <w:pPr>
        <w:jc w:val="center"/>
        <w:rPr>
          <w:rFonts w:ascii="Roboto" w:hAnsi="Roboto"/>
          <w:b/>
          <w:bCs/>
          <w:sz w:val="30"/>
          <w:szCs w:val="30"/>
        </w:rPr>
      </w:pPr>
      <w:r w:rsidRPr="009567F7">
        <w:rPr>
          <w:rFonts w:ascii="Roboto" w:hAnsi="Roboto"/>
          <w:b/>
          <w:bCs/>
          <w:sz w:val="30"/>
          <w:szCs w:val="30"/>
        </w:rPr>
        <w:t>A LA SCOLARITE</w:t>
      </w:r>
      <w:r>
        <w:rPr>
          <w:rFonts w:ascii="Roboto" w:hAnsi="Roboto"/>
          <w:b/>
          <w:bCs/>
          <w:sz w:val="30"/>
          <w:szCs w:val="30"/>
        </w:rPr>
        <w:t xml:space="preserve"> </w:t>
      </w:r>
      <w:r w:rsidR="008D6E3C">
        <w:rPr>
          <w:rFonts w:ascii="Roboto" w:hAnsi="Roboto"/>
          <w:b/>
          <w:bCs/>
          <w:sz w:val="30"/>
          <w:szCs w:val="30"/>
        </w:rPr>
        <w:t xml:space="preserve">  </w:t>
      </w:r>
      <w:r>
        <w:rPr>
          <w:rFonts w:ascii="Roboto" w:hAnsi="Roboto"/>
          <w:b/>
          <w:bCs/>
          <w:sz w:val="30"/>
          <w:szCs w:val="30"/>
        </w:rPr>
        <w:t>CLAS 2025/2026</w:t>
      </w:r>
    </w:p>
    <w:p w14:paraId="260D0D2A" w14:textId="77777777" w:rsidR="00946A80" w:rsidRPr="00946A80" w:rsidRDefault="00946A80" w:rsidP="008D6E3C">
      <w:pPr>
        <w:jc w:val="center"/>
        <w:rPr>
          <w:rFonts w:ascii="Roboto" w:hAnsi="Roboto"/>
          <w:b/>
          <w:bCs/>
          <w:sz w:val="18"/>
          <w:szCs w:val="18"/>
        </w:rPr>
      </w:pPr>
    </w:p>
    <w:p w14:paraId="3F5B496B" w14:textId="41F8B2C0" w:rsidR="008D6E3C" w:rsidRDefault="008D6E3C" w:rsidP="00B97BED">
      <w:pPr>
        <w:jc w:val="both"/>
        <w:rPr>
          <w:rFonts w:ascii="Roboto" w:hAnsi="Roboto"/>
          <w:sz w:val="28"/>
          <w:szCs w:val="28"/>
        </w:rPr>
      </w:pPr>
      <w:r w:rsidRPr="00965168">
        <w:rPr>
          <w:rFonts w:ascii="Roboto" w:hAnsi="Roboto"/>
          <w:b/>
          <w:bCs/>
          <w:noProof/>
          <w:sz w:val="28"/>
          <w:szCs w:val="28"/>
        </w:rPr>
        <mc:AlternateContent>
          <mc:Choice Requires="wps">
            <w:drawing>
              <wp:anchor distT="45720" distB="45720" distL="114300" distR="114300" simplePos="0" relativeHeight="251666432" behindDoc="0" locked="0" layoutInCell="1" allowOverlap="1" wp14:anchorId="18FA2201" wp14:editId="496299F8">
                <wp:simplePos x="0" y="0"/>
                <wp:positionH relativeFrom="column">
                  <wp:posOffset>227965</wp:posOffset>
                </wp:positionH>
                <wp:positionV relativeFrom="paragraph">
                  <wp:posOffset>1155065</wp:posOffset>
                </wp:positionV>
                <wp:extent cx="5699760" cy="350520"/>
                <wp:effectExtent l="0" t="0" r="0" b="0"/>
                <wp:wrapSquare wrapText="bothSides"/>
                <wp:docPr id="16124020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50520"/>
                        </a:xfrm>
                        <a:prstGeom prst="rect">
                          <a:avLst/>
                        </a:prstGeom>
                        <a:noFill/>
                        <a:ln w="9525">
                          <a:noFill/>
                          <a:miter lim="800000"/>
                          <a:headEnd/>
                          <a:tailEnd/>
                        </a:ln>
                      </wps:spPr>
                      <wps:txbx>
                        <w:txbxContent>
                          <w:p w14:paraId="2ED37046" w14:textId="136AD4AF" w:rsidR="00B97BED" w:rsidRPr="00B97BED" w:rsidRDefault="00B97BED" w:rsidP="00B97BED">
                            <w:pPr>
                              <w:rPr>
                                <w:rFonts w:ascii="Roboto" w:hAnsi="Roboto"/>
                                <w:b/>
                                <w:bCs/>
                                <w:color w:val="FFFFFF" w:themeColor="background1"/>
                                <w:sz w:val="28"/>
                                <w:szCs w:val="28"/>
                              </w:rPr>
                            </w:pPr>
                            <w:r w:rsidRPr="00B97BED">
                              <w:rPr>
                                <w:rFonts w:ascii="Roboto" w:hAnsi="Roboto"/>
                                <w:b/>
                                <w:bCs/>
                                <w:color w:val="FFFFFF" w:themeColor="background1"/>
                                <w:sz w:val="28"/>
                                <w:szCs w:val="28"/>
                              </w:rPr>
                              <w:t>Rappel des missions et finalités de l’</w:t>
                            </w:r>
                            <w:r w:rsidR="00946A80">
                              <w:rPr>
                                <w:rFonts w:ascii="Roboto" w:hAnsi="Roboto"/>
                                <w:b/>
                                <w:bCs/>
                                <w:color w:val="FFFFFF" w:themeColor="background1"/>
                                <w:sz w:val="28"/>
                                <w:szCs w:val="28"/>
                              </w:rPr>
                              <w:t>a</w:t>
                            </w:r>
                            <w:r w:rsidRPr="00B97BED">
                              <w:rPr>
                                <w:rFonts w:ascii="Roboto" w:hAnsi="Roboto"/>
                                <w:b/>
                                <w:bCs/>
                                <w:color w:val="FFFFFF" w:themeColor="background1"/>
                                <w:sz w:val="28"/>
                                <w:szCs w:val="28"/>
                              </w:rPr>
                              <w:t xml:space="preserve">ccompagnement à la </w:t>
                            </w:r>
                            <w:r w:rsidR="00946A80">
                              <w:rPr>
                                <w:rFonts w:ascii="Roboto" w:hAnsi="Roboto"/>
                                <w:b/>
                                <w:bCs/>
                                <w:color w:val="FFFFFF" w:themeColor="background1"/>
                                <w:sz w:val="28"/>
                                <w:szCs w:val="28"/>
                              </w:rPr>
                              <w:t>s</w:t>
                            </w:r>
                            <w:r w:rsidRPr="00B97BED">
                              <w:rPr>
                                <w:rFonts w:ascii="Roboto" w:hAnsi="Roboto"/>
                                <w:b/>
                                <w:bCs/>
                                <w:color w:val="FFFFFF" w:themeColor="background1"/>
                                <w:sz w:val="28"/>
                                <w:szCs w:val="28"/>
                              </w:rPr>
                              <w:t>colarité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A2201" id="_x0000_s1027" type="#_x0000_t202" style="position:absolute;left:0;text-align:left;margin-left:17.95pt;margin-top:90.95pt;width:448.8pt;height:27.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" filled="f" stroked="f">
                <v:textbox>
                  <w:txbxContent>
                    <w:p w14:paraId="2ED37046" w14:textId="136AD4AF" w:rsidR="00B97BED" w:rsidRPr="00B97BED" w:rsidRDefault="00B97BED" w:rsidP="00B97BED">
                      <w:pPr>
                        <w:rPr>
                          <w:rFonts w:ascii="Roboto" w:hAnsi="Roboto"/>
                          <w:b/>
                          <w:bCs/>
                          <w:color w:val="FFFFFF" w:themeColor="background1"/>
                          <w:sz w:val="28"/>
                          <w:szCs w:val="28"/>
                        </w:rPr>
                      </w:pPr>
                      <w:r w:rsidRPr="00B97BED">
                        <w:rPr>
                          <w:rFonts w:ascii="Roboto" w:hAnsi="Roboto"/>
                          <w:b/>
                          <w:bCs/>
                          <w:color w:val="FFFFFF" w:themeColor="background1"/>
                          <w:sz w:val="28"/>
                          <w:szCs w:val="28"/>
                        </w:rPr>
                        <w:t>Rappel des missions et finalités de l’</w:t>
                      </w:r>
                      <w:r w:rsidR="00946A80">
                        <w:rPr>
                          <w:rFonts w:ascii="Roboto" w:hAnsi="Roboto"/>
                          <w:b/>
                          <w:bCs/>
                          <w:color w:val="FFFFFF" w:themeColor="background1"/>
                          <w:sz w:val="28"/>
                          <w:szCs w:val="28"/>
                        </w:rPr>
                        <w:t>a</w:t>
                      </w:r>
                      <w:r w:rsidRPr="00B97BED">
                        <w:rPr>
                          <w:rFonts w:ascii="Roboto" w:hAnsi="Roboto"/>
                          <w:b/>
                          <w:bCs/>
                          <w:color w:val="FFFFFF" w:themeColor="background1"/>
                          <w:sz w:val="28"/>
                          <w:szCs w:val="28"/>
                        </w:rPr>
                        <w:t xml:space="preserve">ccompagnement à la </w:t>
                      </w:r>
                      <w:r w:rsidR="00946A80">
                        <w:rPr>
                          <w:rFonts w:ascii="Roboto" w:hAnsi="Roboto"/>
                          <w:b/>
                          <w:bCs/>
                          <w:color w:val="FFFFFF" w:themeColor="background1"/>
                          <w:sz w:val="28"/>
                          <w:szCs w:val="28"/>
                        </w:rPr>
                        <w:t>s</w:t>
                      </w:r>
                      <w:r w:rsidRPr="00B97BED">
                        <w:rPr>
                          <w:rFonts w:ascii="Roboto" w:hAnsi="Roboto"/>
                          <w:b/>
                          <w:bCs/>
                          <w:color w:val="FFFFFF" w:themeColor="background1"/>
                          <w:sz w:val="28"/>
                          <w:szCs w:val="28"/>
                        </w:rPr>
                        <w:t>colarité</w:t>
                      </w:r>
                    </w:p>
                  </w:txbxContent>
                </v:textbox>
                <w10:wrap type="square"/>
              </v:shape>
            </w:pict>
          </mc:Fallback>
        </mc:AlternateContent>
      </w:r>
      <w:r>
        <w:rPr>
          <w:rFonts w:ascii="Roboto" w:hAnsi="Roboto"/>
          <w:b/>
          <w:bCs/>
          <w:noProof/>
          <w:sz w:val="28"/>
          <w:szCs w:val="28"/>
        </w:rPr>
        <mc:AlternateContent>
          <mc:Choice Requires="wps">
            <w:drawing>
              <wp:anchor distT="0" distB="0" distL="114300" distR="114300" simplePos="0" relativeHeight="251665408" behindDoc="0" locked="0" layoutInCell="1" allowOverlap="1" wp14:anchorId="6343651F" wp14:editId="48B1003A">
                <wp:simplePos x="0" y="0"/>
                <wp:positionH relativeFrom="margin">
                  <wp:posOffset>0</wp:posOffset>
                </wp:positionH>
                <wp:positionV relativeFrom="paragraph">
                  <wp:posOffset>1141095</wp:posOffset>
                </wp:positionV>
                <wp:extent cx="6126480" cy="320040"/>
                <wp:effectExtent l="0" t="0" r="7620" b="3810"/>
                <wp:wrapNone/>
                <wp:docPr id="1248166665" name="Rectangle : avec coins arrondis en diagonale 2" descr="cde"/>
                <wp:cNvGraphicFramePr/>
                <a:graphic xmlns:a="http://schemas.openxmlformats.org/drawingml/2006/main">
                  <a:graphicData uri="http://schemas.microsoft.com/office/word/2010/wordprocessingShape">
                    <wps:wsp>
                      <wps:cNvSpPr/>
                      <wps:spPr>
                        <a:xfrm>
                          <a:off x="0" y="0"/>
                          <a:ext cx="6126480" cy="320040"/>
                        </a:xfrm>
                        <a:prstGeom prst="round2Diag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77340B" id="Rectangle : avec coins arrondis en diagonale 2" o:spid="_x0000_s1026" alt="cde" style="position:absolute;margin-left:0;margin-top:89.85pt;width:482.4pt;height:25.2pt;z-index:251665408;visibility:visible;mso-wrap-style:square;mso-wrap-distance-left:9pt;mso-wrap-distance-top:0;mso-wrap-distance-right:9pt;mso-wrap-distance-bottom:0;mso-position-horizontal:absolute;mso-position-horizontal-relative:margin;mso-position-vertical:absolute;mso-position-vertical-relative:text;v-text-anchor:middle" coordsize="612648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" path="m53341,l6126480,r,l6126480,266699v,29459,-23882,53341,-53341,53341l,320040r,l,53341c,23882,23882,,53341,xe" fillcolor="#f1a983 [1941]" stroked="f" strokeweight="1pt">
                <v:stroke joinstyle="miter"/>
                <v:path arrowok="t" o:connecttype="custom" o:connectlocs="53341,0;6126480,0;6126480,0;6126480,266699;6073139,320040;0,320040;0,320040;0,53341;53341,0" o:connectangles="0,0,0,0,0,0,0,0,0"/>
                <w10:wrap anchorx="margin"/>
              </v:shape>
            </w:pict>
          </mc:Fallback>
        </mc:AlternateContent>
      </w:r>
      <w:r w:rsidR="00B97BED" w:rsidRPr="00B97BED">
        <w:rPr>
          <w:rFonts w:ascii="Roboto" w:hAnsi="Roboto"/>
          <w:sz w:val="28"/>
          <w:szCs w:val="28"/>
        </w:rPr>
        <w:t>Tout bénévole accueilli et intégré au sein de l’</w:t>
      </w:r>
      <w:r w:rsidR="00B97BED">
        <w:rPr>
          <w:rFonts w:ascii="Roboto" w:hAnsi="Roboto"/>
          <w:sz w:val="28"/>
          <w:szCs w:val="28"/>
        </w:rPr>
        <w:t>a</w:t>
      </w:r>
      <w:r w:rsidR="00B97BED" w:rsidRPr="00B97BED">
        <w:rPr>
          <w:rFonts w:ascii="Roboto" w:hAnsi="Roboto"/>
          <w:sz w:val="28"/>
          <w:szCs w:val="28"/>
        </w:rPr>
        <w:t xml:space="preserve">ccompagnement à la scolarité porté par </w:t>
      </w:r>
      <w:r w:rsidR="00B97BED">
        <w:rPr>
          <w:rFonts w:ascii="Roboto" w:hAnsi="Roboto"/>
          <w:sz w:val="28"/>
          <w:szCs w:val="28"/>
        </w:rPr>
        <w:t xml:space="preserve">la </w:t>
      </w:r>
      <w:r w:rsidR="00B97BED">
        <w:rPr>
          <w:rFonts w:ascii="Roboto" w:hAnsi="Roboto"/>
          <w:sz w:val="28"/>
          <w:szCs w:val="28"/>
          <w:highlight w:val="cyan"/>
        </w:rPr>
        <w:t>NOM S</w:t>
      </w:r>
      <w:r w:rsidR="00B97BED" w:rsidRPr="003A5120">
        <w:rPr>
          <w:rFonts w:ascii="Roboto" w:hAnsi="Roboto"/>
          <w:sz w:val="28"/>
          <w:szCs w:val="28"/>
          <w:highlight w:val="cyan"/>
        </w:rPr>
        <w:t>TRUCUTRE</w:t>
      </w:r>
      <w:r w:rsidR="00B97BED" w:rsidRPr="00B97BED">
        <w:rPr>
          <w:rFonts w:ascii="Roboto" w:hAnsi="Roboto"/>
          <w:sz w:val="28"/>
          <w:szCs w:val="28"/>
        </w:rPr>
        <w:t xml:space="preserve"> se voit remettre la présente Charte. Elle définit le cadre des relations et des règles qui doivent s’instituer entre </w:t>
      </w:r>
      <w:r w:rsidR="00B97BED">
        <w:rPr>
          <w:rFonts w:ascii="Roboto" w:hAnsi="Roboto"/>
          <w:sz w:val="28"/>
          <w:szCs w:val="28"/>
        </w:rPr>
        <w:t xml:space="preserve">la </w:t>
      </w:r>
      <w:r w:rsidR="00B97BED">
        <w:rPr>
          <w:rFonts w:ascii="Roboto" w:hAnsi="Roboto"/>
          <w:sz w:val="28"/>
          <w:szCs w:val="28"/>
          <w:highlight w:val="cyan"/>
        </w:rPr>
        <w:t>NOM S</w:t>
      </w:r>
      <w:r w:rsidR="00B97BED" w:rsidRPr="003A5120">
        <w:rPr>
          <w:rFonts w:ascii="Roboto" w:hAnsi="Roboto"/>
          <w:sz w:val="28"/>
          <w:szCs w:val="28"/>
          <w:highlight w:val="cyan"/>
        </w:rPr>
        <w:t>TRUCUTRE</w:t>
      </w:r>
      <w:r w:rsidR="00B97BED" w:rsidRPr="00B97BED">
        <w:rPr>
          <w:rFonts w:ascii="Roboto" w:hAnsi="Roboto"/>
          <w:sz w:val="28"/>
          <w:szCs w:val="28"/>
        </w:rPr>
        <w:t xml:space="preserve">, </w:t>
      </w:r>
      <w:r w:rsidR="00B97BED" w:rsidRPr="00B97BED">
        <w:rPr>
          <w:rFonts w:ascii="Roboto" w:hAnsi="Roboto"/>
          <w:sz w:val="28"/>
          <w:szCs w:val="28"/>
          <w:highlight w:val="cyan"/>
        </w:rPr>
        <w:t>la coordinatrice</w:t>
      </w:r>
      <w:r w:rsidR="00B97BED" w:rsidRPr="00B97BED">
        <w:rPr>
          <w:rFonts w:ascii="Roboto" w:hAnsi="Roboto"/>
          <w:sz w:val="28"/>
          <w:szCs w:val="28"/>
        </w:rPr>
        <w:t xml:space="preserve"> et les bénévoles.</w:t>
      </w:r>
    </w:p>
    <w:p w14:paraId="7AE1C6D6" w14:textId="77777777" w:rsidR="008D6E3C" w:rsidRPr="008D6E3C" w:rsidRDefault="008D6E3C" w:rsidP="00B97BED">
      <w:pPr>
        <w:jc w:val="both"/>
        <w:rPr>
          <w:rFonts w:ascii="Roboto" w:hAnsi="Roboto"/>
          <w:sz w:val="12"/>
          <w:szCs w:val="12"/>
        </w:rPr>
      </w:pPr>
    </w:p>
    <w:p w14:paraId="38C74409" w14:textId="7F3D3CA7" w:rsidR="00B97BED" w:rsidRDefault="00B97BED" w:rsidP="00B97BED">
      <w:pPr>
        <w:jc w:val="both"/>
        <w:rPr>
          <w:rFonts w:ascii="Roboto" w:hAnsi="Roboto"/>
          <w:sz w:val="28"/>
          <w:szCs w:val="28"/>
        </w:rPr>
      </w:pPr>
      <w:r w:rsidRPr="00B97BED">
        <w:rPr>
          <w:rFonts w:ascii="Roboto" w:hAnsi="Roboto"/>
          <w:sz w:val="28"/>
          <w:szCs w:val="28"/>
        </w:rPr>
        <w:t>La mission de l’</w:t>
      </w:r>
      <w:r>
        <w:rPr>
          <w:rFonts w:ascii="Roboto" w:hAnsi="Roboto"/>
          <w:sz w:val="28"/>
          <w:szCs w:val="28"/>
        </w:rPr>
        <w:t>a</w:t>
      </w:r>
      <w:r w:rsidRPr="00B97BED">
        <w:rPr>
          <w:rFonts w:ascii="Roboto" w:hAnsi="Roboto"/>
          <w:sz w:val="28"/>
          <w:szCs w:val="28"/>
        </w:rPr>
        <w:t xml:space="preserve">ccompagnement à la </w:t>
      </w:r>
      <w:r w:rsidR="00946A80">
        <w:rPr>
          <w:rFonts w:ascii="Roboto" w:hAnsi="Roboto"/>
          <w:sz w:val="28"/>
          <w:szCs w:val="28"/>
        </w:rPr>
        <w:t>s</w:t>
      </w:r>
      <w:r w:rsidRPr="00B97BED">
        <w:rPr>
          <w:rFonts w:ascii="Roboto" w:hAnsi="Roboto"/>
          <w:sz w:val="28"/>
          <w:szCs w:val="28"/>
        </w:rPr>
        <w:t xml:space="preserve">colarité est </w:t>
      </w:r>
      <w:r>
        <w:rPr>
          <w:rFonts w:ascii="Roboto" w:hAnsi="Roboto"/>
          <w:sz w:val="28"/>
          <w:szCs w:val="28"/>
        </w:rPr>
        <w:t>de soutenir les enfants et les jeunes</w:t>
      </w:r>
      <w:r w:rsidRPr="00B97BED">
        <w:rPr>
          <w:rFonts w:ascii="Roboto" w:hAnsi="Roboto"/>
          <w:sz w:val="28"/>
          <w:szCs w:val="28"/>
        </w:rPr>
        <w:t xml:space="preserve"> ayant des besoins d’attention, de temps et d’écoute supplémentaires. </w:t>
      </w:r>
      <w:r w:rsidR="00946A80">
        <w:rPr>
          <w:rFonts w:ascii="Roboto" w:hAnsi="Roboto"/>
          <w:sz w:val="28"/>
          <w:szCs w:val="28"/>
        </w:rPr>
        <w:t xml:space="preserve">Il intègre en premier lieu les parents, qui sont les premiers éducateurs de leurs enfants. </w:t>
      </w:r>
      <w:r w:rsidRPr="00B97BED">
        <w:rPr>
          <w:rFonts w:ascii="Roboto" w:hAnsi="Roboto"/>
          <w:sz w:val="28"/>
          <w:szCs w:val="28"/>
        </w:rPr>
        <w:t xml:space="preserve">Ce dispositif cadré par la </w:t>
      </w:r>
      <w:r>
        <w:rPr>
          <w:rFonts w:ascii="Roboto" w:hAnsi="Roboto"/>
          <w:sz w:val="28"/>
          <w:szCs w:val="28"/>
        </w:rPr>
        <w:t>Caf de la Savoie</w:t>
      </w:r>
      <w:r w:rsidRPr="00B97BED">
        <w:rPr>
          <w:rFonts w:ascii="Roboto" w:hAnsi="Roboto"/>
          <w:sz w:val="28"/>
          <w:szCs w:val="28"/>
        </w:rPr>
        <w:t xml:space="preserve"> </w:t>
      </w:r>
      <w:r>
        <w:rPr>
          <w:rFonts w:ascii="Roboto" w:hAnsi="Roboto"/>
          <w:sz w:val="28"/>
          <w:szCs w:val="28"/>
        </w:rPr>
        <w:t>se met en œuvre</w:t>
      </w:r>
      <w:r w:rsidRPr="00B97BED">
        <w:rPr>
          <w:rFonts w:ascii="Roboto" w:hAnsi="Roboto"/>
          <w:sz w:val="28"/>
          <w:szCs w:val="28"/>
        </w:rPr>
        <w:t xml:space="preserve"> en partenariat avec l’école.</w:t>
      </w:r>
    </w:p>
    <w:p w14:paraId="0F4D481D" w14:textId="77777777" w:rsidR="00B97BED" w:rsidRPr="00B97BED" w:rsidRDefault="00B97BED" w:rsidP="00B97BED">
      <w:pPr>
        <w:widowControl w:val="0"/>
        <w:spacing w:line="240" w:lineRule="auto"/>
        <w:ind w:left="280" w:hanging="280"/>
        <w:rPr>
          <w:rFonts w:ascii="Roboto" w:hAnsi="Roboto"/>
          <w:b/>
          <w:bCs/>
          <w:sz w:val="28"/>
          <w:szCs w:val="28"/>
        </w:rPr>
      </w:pPr>
      <w:r w:rsidRPr="00B97BED">
        <w:rPr>
          <w:rFonts w:ascii="Roboto" w:hAnsi="Roboto"/>
          <w:b/>
          <w:bCs/>
          <w:sz w:val="28"/>
          <w:szCs w:val="28"/>
        </w:rPr>
        <w:t>L'accompagnement à la scolarité, ce sont des temps collectifs pour :</w:t>
      </w:r>
    </w:p>
    <w:p w14:paraId="43B6736C" w14:textId="5598E1B2" w:rsidR="00B97BED" w:rsidRPr="00B97BED" w:rsidRDefault="00B97BED" w:rsidP="00B97BED">
      <w:pPr>
        <w:widowControl w:val="0"/>
        <w:numPr>
          <w:ilvl w:val="0"/>
          <w:numId w:val="2"/>
        </w:numPr>
        <w:suppressAutoHyphens/>
        <w:spacing w:after="0" w:line="276" w:lineRule="auto"/>
        <w:jc w:val="both"/>
        <w:rPr>
          <w:rFonts w:ascii="Roboto" w:hAnsi="Roboto"/>
          <w:sz w:val="28"/>
          <w:szCs w:val="28"/>
        </w:rPr>
      </w:pPr>
      <w:r w:rsidRPr="00B97BED">
        <w:rPr>
          <w:rFonts w:ascii="Roboto" w:hAnsi="Roboto"/>
          <w:sz w:val="28"/>
          <w:szCs w:val="28"/>
          <w:u w:val="single"/>
        </w:rPr>
        <w:t>Apporter aux enfants</w:t>
      </w:r>
      <w:r w:rsidRPr="00B97BED">
        <w:rPr>
          <w:rFonts w:ascii="Roboto" w:hAnsi="Roboto"/>
          <w:sz w:val="28"/>
          <w:szCs w:val="28"/>
        </w:rPr>
        <w:t>, aux côtés de l’école et des familles, l’appui et les ressources dont ils ont besoin pour réussir leur scolarité : apprendre à apprendre, éveiller leur curiosité, savoir s’organiser, devenir plus autonome.</w:t>
      </w:r>
    </w:p>
    <w:p w14:paraId="4976DA30" w14:textId="014AB7AB" w:rsidR="00B97BED" w:rsidRDefault="00B97BED" w:rsidP="00B97BED">
      <w:pPr>
        <w:widowControl w:val="0"/>
        <w:numPr>
          <w:ilvl w:val="0"/>
          <w:numId w:val="2"/>
        </w:numPr>
        <w:suppressAutoHyphens/>
        <w:spacing w:after="0" w:line="276" w:lineRule="auto"/>
        <w:jc w:val="both"/>
        <w:rPr>
          <w:rFonts w:ascii="Roboto" w:hAnsi="Roboto"/>
          <w:sz w:val="28"/>
          <w:szCs w:val="28"/>
        </w:rPr>
      </w:pPr>
      <w:r w:rsidRPr="00B97BED">
        <w:rPr>
          <w:rFonts w:ascii="Roboto" w:hAnsi="Roboto"/>
          <w:sz w:val="28"/>
          <w:szCs w:val="28"/>
          <w:u w:val="single"/>
        </w:rPr>
        <w:t>Apporter aux familles et aux parents</w:t>
      </w:r>
      <w:r w:rsidRPr="00B97BED">
        <w:rPr>
          <w:rFonts w:ascii="Roboto" w:hAnsi="Roboto"/>
          <w:sz w:val="28"/>
          <w:szCs w:val="28"/>
        </w:rPr>
        <w:t xml:space="preserve"> un soutien dans l’accompagnement scolaire global de leurs enfants : lieux comprendre le système scolaire, faciliter le dialogue avec les enseignants, faciliter le suivi de la scolarité de votre enfant.</w:t>
      </w:r>
    </w:p>
    <w:p w14:paraId="61983EDB" w14:textId="77777777" w:rsidR="00946A80" w:rsidRPr="00946A80" w:rsidRDefault="00946A80" w:rsidP="00946A80">
      <w:pPr>
        <w:widowControl w:val="0"/>
        <w:suppressAutoHyphens/>
        <w:spacing w:after="0" w:line="276" w:lineRule="auto"/>
        <w:jc w:val="both"/>
        <w:rPr>
          <w:rFonts w:ascii="Roboto" w:hAnsi="Roboto"/>
          <w:sz w:val="16"/>
          <w:szCs w:val="16"/>
        </w:rPr>
      </w:pPr>
    </w:p>
    <w:p w14:paraId="7E6D794E" w14:textId="0127B6DE" w:rsidR="00946A80" w:rsidRDefault="00946A80" w:rsidP="00946A80">
      <w:pPr>
        <w:widowControl w:val="0"/>
        <w:suppressAutoHyphens/>
        <w:spacing w:after="0" w:line="276" w:lineRule="auto"/>
        <w:jc w:val="both"/>
        <w:rPr>
          <w:rFonts w:ascii="Roboto" w:hAnsi="Roboto"/>
          <w:sz w:val="28"/>
          <w:szCs w:val="28"/>
        </w:rPr>
      </w:pPr>
      <w:r>
        <w:rPr>
          <w:rFonts w:ascii="Roboto" w:hAnsi="Roboto"/>
          <w:sz w:val="28"/>
          <w:szCs w:val="28"/>
        </w:rPr>
        <w:t>Ce n’est pas l’école après l’école, et la réalisation des devoirs peut avoir lieu durant les temps d’accompagnements à la scolarité, mais ne doit en aucun cas constituer toute la séance. Il est ainsi possible que les enfants rentrent chez eux sans avoir réalisé l’intégralité de leurs devoirs.</w:t>
      </w:r>
    </w:p>
    <w:p w14:paraId="3EB0011E" w14:textId="4E51FBA1" w:rsidR="00946A80" w:rsidRPr="00B97BED" w:rsidRDefault="00946A80" w:rsidP="00946A80">
      <w:pPr>
        <w:rPr>
          <w:rFonts w:ascii="Roboto" w:hAnsi="Roboto"/>
          <w:sz w:val="28"/>
          <w:szCs w:val="28"/>
        </w:rPr>
      </w:pPr>
      <w:r>
        <w:rPr>
          <w:rFonts w:ascii="Roboto" w:hAnsi="Roboto"/>
          <w:sz w:val="28"/>
          <w:szCs w:val="28"/>
        </w:rPr>
        <w:br w:type="page"/>
      </w:r>
    </w:p>
    <w:p w14:paraId="4D63F8D1" w14:textId="27C45A4D" w:rsidR="00B97BED" w:rsidRDefault="008D6E3C" w:rsidP="00B97BED">
      <w:pPr>
        <w:jc w:val="both"/>
        <w:rPr>
          <w:rFonts w:ascii="Roboto" w:hAnsi="Roboto"/>
          <w:sz w:val="28"/>
          <w:szCs w:val="28"/>
        </w:rPr>
      </w:pPr>
      <w:r w:rsidRPr="00965168">
        <w:rPr>
          <w:rFonts w:ascii="Roboto" w:hAnsi="Roboto"/>
          <w:b/>
          <w:bCs/>
          <w:noProof/>
          <w:sz w:val="28"/>
          <w:szCs w:val="28"/>
        </w:rPr>
        <w:lastRenderedPageBreak/>
        <mc:AlternateContent>
          <mc:Choice Requires="wps">
            <w:drawing>
              <wp:anchor distT="45720" distB="45720" distL="114300" distR="114300" simplePos="0" relativeHeight="251669504" behindDoc="0" locked="0" layoutInCell="1" allowOverlap="1" wp14:anchorId="75557B1E" wp14:editId="4F9367ED">
                <wp:simplePos x="0" y="0"/>
                <wp:positionH relativeFrom="column">
                  <wp:posOffset>1835785</wp:posOffset>
                </wp:positionH>
                <wp:positionV relativeFrom="paragraph">
                  <wp:posOffset>162560</wp:posOffset>
                </wp:positionV>
                <wp:extent cx="2941320" cy="350520"/>
                <wp:effectExtent l="0" t="0" r="0" b="0"/>
                <wp:wrapSquare wrapText="bothSides"/>
                <wp:docPr id="13462305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50520"/>
                        </a:xfrm>
                        <a:prstGeom prst="rect">
                          <a:avLst/>
                        </a:prstGeom>
                        <a:noFill/>
                        <a:ln w="9525">
                          <a:noFill/>
                          <a:miter lim="800000"/>
                          <a:headEnd/>
                          <a:tailEnd/>
                        </a:ln>
                      </wps:spPr>
                      <wps:txbx>
                        <w:txbxContent>
                          <w:p w14:paraId="2B508FAF" w14:textId="0C924D2A" w:rsidR="00B97BED" w:rsidRPr="00B97BED" w:rsidRDefault="00B97BED" w:rsidP="00B97BED">
                            <w:pPr>
                              <w:rPr>
                                <w:rFonts w:ascii="Roboto" w:hAnsi="Roboto"/>
                                <w:b/>
                                <w:bCs/>
                                <w:color w:val="FFFFFF" w:themeColor="background1"/>
                                <w:sz w:val="28"/>
                                <w:szCs w:val="28"/>
                              </w:rPr>
                            </w:pPr>
                            <w:r>
                              <w:rPr>
                                <w:rFonts w:ascii="Roboto" w:hAnsi="Roboto"/>
                                <w:b/>
                                <w:bCs/>
                                <w:color w:val="FFFFFF" w:themeColor="background1"/>
                                <w:sz w:val="28"/>
                                <w:szCs w:val="28"/>
                              </w:rPr>
                              <w:t>Les droits des bénévoles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57B1E" id="_x0000_s1028" type="#_x0000_t202" style="position:absolute;left:0;text-align:left;margin-left:144.55pt;margin-top:12.8pt;width:231.6pt;height:27.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" filled="f" stroked="f">
                <v:textbox>
                  <w:txbxContent>
                    <w:p w14:paraId="2B508FAF" w14:textId="0C924D2A" w:rsidR="00B97BED" w:rsidRPr="00B97BED" w:rsidRDefault="00B97BED" w:rsidP="00B97BED">
                      <w:pPr>
                        <w:rPr>
                          <w:rFonts w:ascii="Roboto" w:hAnsi="Roboto"/>
                          <w:b/>
                          <w:bCs/>
                          <w:color w:val="FFFFFF" w:themeColor="background1"/>
                          <w:sz w:val="28"/>
                          <w:szCs w:val="28"/>
                        </w:rPr>
                      </w:pPr>
                      <w:r>
                        <w:rPr>
                          <w:rFonts w:ascii="Roboto" w:hAnsi="Roboto"/>
                          <w:b/>
                          <w:bCs/>
                          <w:color w:val="FFFFFF" w:themeColor="background1"/>
                          <w:sz w:val="28"/>
                          <w:szCs w:val="28"/>
                        </w:rPr>
                        <w:t>Les droits des bénévoles</w:t>
                      </w:r>
                    </w:p>
                  </w:txbxContent>
                </v:textbox>
                <w10:wrap type="square"/>
              </v:shape>
            </w:pict>
          </mc:Fallback>
        </mc:AlternateContent>
      </w:r>
      <w:r>
        <w:rPr>
          <w:rFonts w:ascii="Roboto" w:hAnsi="Roboto"/>
          <w:b/>
          <w:bCs/>
          <w:noProof/>
          <w:sz w:val="28"/>
          <w:szCs w:val="28"/>
        </w:rPr>
        <mc:AlternateContent>
          <mc:Choice Requires="wps">
            <w:drawing>
              <wp:anchor distT="0" distB="0" distL="114300" distR="114300" simplePos="0" relativeHeight="251668480" behindDoc="0" locked="0" layoutInCell="1" allowOverlap="1" wp14:anchorId="71082CC8" wp14:editId="182E9EEB">
                <wp:simplePos x="0" y="0"/>
                <wp:positionH relativeFrom="margin">
                  <wp:posOffset>0</wp:posOffset>
                </wp:positionH>
                <wp:positionV relativeFrom="paragraph">
                  <wp:posOffset>170815</wp:posOffset>
                </wp:positionV>
                <wp:extent cx="6126480" cy="320040"/>
                <wp:effectExtent l="0" t="0" r="7620" b="3810"/>
                <wp:wrapNone/>
                <wp:docPr id="372059410" name="Rectangle : avec coins arrondis en diagonale 2" descr="cde"/>
                <wp:cNvGraphicFramePr/>
                <a:graphic xmlns:a="http://schemas.openxmlformats.org/drawingml/2006/main">
                  <a:graphicData uri="http://schemas.microsoft.com/office/word/2010/wordprocessingShape">
                    <wps:wsp>
                      <wps:cNvSpPr/>
                      <wps:spPr>
                        <a:xfrm>
                          <a:off x="0" y="0"/>
                          <a:ext cx="6126480" cy="320040"/>
                        </a:xfrm>
                        <a:prstGeom prst="round2Diag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D9EB10" id="Rectangle : avec coins arrondis en diagonale 2" o:spid="_x0000_s1026" alt="cde" style="position:absolute;margin-left:0;margin-top:13.45pt;width:482.4pt;height:25.2pt;z-index:251668480;visibility:visible;mso-wrap-style:square;mso-wrap-distance-left:9pt;mso-wrap-distance-top:0;mso-wrap-distance-right:9pt;mso-wrap-distance-bottom:0;mso-position-horizontal:absolute;mso-position-horizontal-relative:margin;mso-position-vertical:absolute;mso-position-vertical-relative:text;v-text-anchor:middle" coordsize="612648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" path="m53341,l6126480,r,l6126480,266699v,29459,-23882,53341,-53341,53341l,320040r,l,53341c,23882,23882,,53341,xe" fillcolor="#f1a983 [1941]" stroked="f" strokeweight="1pt">
                <v:stroke joinstyle="miter"/>
                <v:path arrowok="t" o:connecttype="custom" o:connectlocs="53341,0;6126480,0;6126480,0;6126480,266699;6073139,320040;0,320040;0,320040;0,53341;53341,0" o:connectangles="0,0,0,0,0,0,0,0,0"/>
                <w10:wrap anchorx="margin"/>
              </v:shape>
            </w:pict>
          </mc:Fallback>
        </mc:AlternateContent>
      </w:r>
    </w:p>
    <w:p w14:paraId="71E2F7FD" w14:textId="40EEE64E" w:rsidR="00B97BED" w:rsidRDefault="00B97BED" w:rsidP="00B97BED">
      <w:pPr>
        <w:jc w:val="both"/>
        <w:rPr>
          <w:rFonts w:ascii="Roboto" w:hAnsi="Roboto"/>
          <w:sz w:val="28"/>
          <w:szCs w:val="28"/>
        </w:rPr>
      </w:pPr>
    </w:p>
    <w:p w14:paraId="43178D51" w14:textId="02A1E62E" w:rsidR="00B97BED" w:rsidRDefault="00B97BED" w:rsidP="00B97BED">
      <w:pPr>
        <w:rPr>
          <w:rFonts w:ascii="Roboto" w:hAnsi="Roboto"/>
          <w:sz w:val="28"/>
          <w:szCs w:val="28"/>
        </w:rPr>
      </w:pPr>
      <w:r>
        <w:rPr>
          <w:rFonts w:ascii="Roboto" w:hAnsi="Roboto"/>
          <w:sz w:val="28"/>
          <w:szCs w:val="28"/>
        </w:rPr>
        <w:t xml:space="preserve">La </w:t>
      </w:r>
      <w:r>
        <w:rPr>
          <w:rFonts w:ascii="Roboto" w:hAnsi="Roboto"/>
          <w:sz w:val="28"/>
          <w:szCs w:val="28"/>
          <w:highlight w:val="cyan"/>
        </w:rPr>
        <w:t>NOM S</w:t>
      </w:r>
      <w:r w:rsidRPr="003A5120">
        <w:rPr>
          <w:rFonts w:ascii="Roboto" w:hAnsi="Roboto"/>
          <w:sz w:val="28"/>
          <w:szCs w:val="28"/>
          <w:highlight w:val="cyan"/>
        </w:rPr>
        <w:t>TRUCUTRE</w:t>
      </w:r>
      <w:r>
        <w:rPr>
          <w:rFonts w:ascii="Roboto" w:hAnsi="Roboto"/>
          <w:sz w:val="28"/>
          <w:szCs w:val="28"/>
        </w:rPr>
        <w:t xml:space="preserve"> s’engage à :</w:t>
      </w:r>
    </w:p>
    <w:p w14:paraId="05AFA22D" w14:textId="77777777" w:rsidR="00B97BED" w:rsidRDefault="00B97BED" w:rsidP="00B97BED">
      <w:pPr>
        <w:pStyle w:val="Paragraphedeliste"/>
        <w:numPr>
          <w:ilvl w:val="0"/>
          <w:numId w:val="4"/>
        </w:numPr>
        <w:rPr>
          <w:rFonts w:ascii="Roboto" w:hAnsi="Roboto"/>
          <w:sz w:val="28"/>
          <w:szCs w:val="28"/>
        </w:rPr>
      </w:pPr>
      <w:r w:rsidRPr="00B97BED">
        <w:rPr>
          <w:rFonts w:ascii="Roboto" w:hAnsi="Roboto"/>
          <w:b/>
          <w:bCs/>
          <w:sz w:val="28"/>
          <w:szCs w:val="28"/>
        </w:rPr>
        <w:t>En matière d’accueil et d’intégration</w:t>
      </w:r>
      <w:r w:rsidRPr="00B97BED">
        <w:rPr>
          <w:rFonts w:ascii="Roboto" w:hAnsi="Roboto"/>
          <w:sz w:val="28"/>
          <w:szCs w:val="28"/>
        </w:rPr>
        <w:t xml:space="preserve"> </w:t>
      </w:r>
      <w:r w:rsidRPr="00B97BED">
        <w:rPr>
          <w:rFonts w:ascii="Roboto" w:hAnsi="Roboto"/>
          <w:b/>
          <w:bCs/>
          <w:sz w:val="28"/>
          <w:szCs w:val="28"/>
        </w:rPr>
        <w:t>:</w:t>
      </w:r>
    </w:p>
    <w:p w14:paraId="70FA95E7" w14:textId="0F175388" w:rsidR="00B97BED" w:rsidRDefault="00B97BED" w:rsidP="00B97BED">
      <w:pPr>
        <w:pStyle w:val="Paragraphedeliste"/>
        <w:numPr>
          <w:ilvl w:val="1"/>
          <w:numId w:val="4"/>
        </w:numPr>
        <w:jc w:val="both"/>
        <w:rPr>
          <w:rFonts w:ascii="Roboto" w:hAnsi="Roboto"/>
          <w:sz w:val="28"/>
          <w:szCs w:val="28"/>
        </w:rPr>
      </w:pPr>
      <w:r>
        <w:rPr>
          <w:rFonts w:ascii="Roboto" w:hAnsi="Roboto"/>
          <w:sz w:val="28"/>
          <w:szCs w:val="28"/>
        </w:rPr>
        <w:t>A</w:t>
      </w:r>
      <w:r w:rsidRPr="00B97BED">
        <w:rPr>
          <w:rFonts w:ascii="Roboto" w:hAnsi="Roboto"/>
          <w:sz w:val="28"/>
          <w:szCs w:val="28"/>
        </w:rPr>
        <w:t xml:space="preserve"> les accueillir et à les considérer comme des collaborateurs à part entière, et à considérer chaque bénévole comme indispensable,</w:t>
      </w:r>
    </w:p>
    <w:p w14:paraId="3F26039E" w14:textId="2DCB5C45" w:rsidR="00946A80" w:rsidRDefault="00B97BED" w:rsidP="00946A80">
      <w:pPr>
        <w:pStyle w:val="Paragraphedeliste"/>
        <w:numPr>
          <w:ilvl w:val="1"/>
          <w:numId w:val="4"/>
        </w:numPr>
        <w:jc w:val="both"/>
        <w:rPr>
          <w:rFonts w:ascii="Roboto" w:hAnsi="Roboto"/>
          <w:sz w:val="28"/>
          <w:szCs w:val="28"/>
        </w:rPr>
      </w:pPr>
      <w:r>
        <w:rPr>
          <w:rFonts w:ascii="Roboto" w:hAnsi="Roboto"/>
          <w:sz w:val="28"/>
          <w:szCs w:val="28"/>
        </w:rPr>
        <w:t>A</w:t>
      </w:r>
      <w:r w:rsidRPr="00B97BED">
        <w:rPr>
          <w:rFonts w:ascii="Roboto" w:hAnsi="Roboto"/>
          <w:sz w:val="28"/>
          <w:szCs w:val="28"/>
        </w:rPr>
        <w:t xml:space="preserve"> leur confier, en fonction de ses besoins propres, des activités en regard avec leurs compétences, leurs motivations et leur disponibilité. </w:t>
      </w:r>
    </w:p>
    <w:p w14:paraId="1FA97E13" w14:textId="77777777" w:rsidR="00946A80" w:rsidRPr="00946A80" w:rsidRDefault="00946A80" w:rsidP="00946A80">
      <w:pPr>
        <w:pStyle w:val="Paragraphedeliste"/>
        <w:jc w:val="both"/>
        <w:rPr>
          <w:rFonts w:ascii="Roboto" w:hAnsi="Roboto"/>
          <w:sz w:val="28"/>
          <w:szCs w:val="28"/>
        </w:rPr>
      </w:pPr>
    </w:p>
    <w:p w14:paraId="75D9BDC5" w14:textId="77777777" w:rsidR="00B97BED" w:rsidRPr="00B97BED" w:rsidRDefault="00B97BED" w:rsidP="00B97BED">
      <w:pPr>
        <w:pStyle w:val="Paragraphedeliste"/>
        <w:numPr>
          <w:ilvl w:val="0"/>
          <w:numId w:val="4"/>
        </w:numPr>
        <w:rPr>
          <w:rFonts w:ascii="Roboto" w:hAnsi="Roboto"/>
          <w:b/>
          <w:bCs/>
          <w:sz w:val="28"/>
          <w:szCs w:val="28"/>
        </w:rPr>
      </w:pPr>
      <w:r w:rsidRPr="00B97BED">
        <w:rPr>
          <w:rFonts w:ascii="Roboto" w:hAnsi="Roboto"/>
          <w:b/>
          <w:bCs/>
          <w:sz w:val="28"/>
          <w:szCs w:val="28"/>
        </w:rPr>
        <w:t>En matière de gestion et de développement de compétences :</w:t>
      </w:r>
    </w:p>
    <w:p w14:paraId="36C6D560" w14:textId="3893A93A" w:rsidR="00B97BED" w:rsidRDefault="00B97BED" w:rsidP="00B97BED">
      <w:pPr>
        <w:pStyle w:val="Paragraphedeliste"/>
        <w:numPr>
          <w:ilvl w:val="1"/>
          <w:numId w:val="4"/>
        </w:numPr>
        <w:jc w:val="both"/>
        <w:rPr>
          <w:rFonts w:ascii="Roboto" w:hAnsi="Roboto"/>
          <w:sz w:val="28"/>
          <w:szCs w:val="28"/>
        </w:rPr>
      </w:pPr>
      <w:r>
        <w:rPr>
          <w:rFonts w:ascii="Roboto" w:hAnsi="Roboto"/>
          <w:sz w:val="28"/>
          <w:szCs w:val="28"/>
        </w:rPr>
        <w:t>A</w:t>
      </w:r>
      <w:r w:rsidRPr="00B97BED">
        <w:rPr>
          <w:rFonts w:ascii="Roboto" w:hAnsi="Roboto"/>
          <w:sz w:val="28"/>
          <w:szCs w:val="28"/>
        </w:rPr>
        <w:t xml:space="preserve"> assurer leur intégration et leur formation,</w:t>
      </w:r>
    </w:p>
    <w:p w14:paraId="10CB2313" w14:textId="2A7B9798" w:rsidR="00B97BED" w:rsidRDefault="00B97BED" w:rsidP="00B97BED">
      <w:pPr>
        <w:pStyle w:val="Paragraphedeliste"/>
        <w:numPr>
          <w:ilvl w:val="1"/>
          <w:numId w:val="4"/>
        </w:numPr>
        <w:jc w:val="both"/>
        <w:rPr>
          <w:rFonts w:ascii="Roboto" w:hAnsi="Roboto"/>
          <w:sz w:val="28"/>
          <w:szCs w:val="28"/>
        </w:rPr>
      </w:pPr>
      <w:r>
        <w:rPr>
          <w:rFonts w:ascii="Roboto" w:hAnsi="Roboto"/>
          <w:sz w:val="28"/>
          <w:szCs w:val="28"/>
        </w:rPr>
        <w:t>A</w:t>
      </w:r>
      <w:r w:rsidRPr="00B97BED">
        <w:rPr>
          <w:rFonts w:ascii="Roboto" w:hAnsi="Roboto"/>
          <w:sz w:val="28"/>
          <w:szCs w:val="28"/>
        </w:rPr>
        <w:t xml:space="preserve"> organiser des points fixes réguliers sur les difficultés rencontrées, le suivi des enfants...</w:t>
      </w:r>
    </w:p>
    <w:p w14:paraId="4309F237" w14:textId="77777777" w:rsidR="00946A80" w:rsidRPr="00B97BED" w:rsidRDefault="00946A80" w:rsidP="00946A80">
      <w:pPr>
        <w:pStyle w:val="Paragraphedeliste"/>
        <w:ind w:left="1440"/>
        <w:jc w:val="both"/>
        <w:rPr>
          <w:rFonts w:ascii="Roboto" w:hAnsi="Roboto"/>
          <w:sz w:val="28"/>
          <w:szCs w:val="28"/>
        </w:rPr>
      </w:pPr>
    </w:p>
    <w:p w14:paraId="4C63F085" w14:textId="77777777" w:rsidR="00B97BED" w:rsidRPr="00B97BED" w:rsidRDefault="00B97BED" w:rsidP="00B97BED">
      <w:pPr>
        <w:pStyle w:val="Paragraphedeliste"/>
        <w:numPr>
          <w:ilvl w:val="0"/>
          <w:numId w:val="5"/>
        </w:numPr>
        <w:rPr>
          <w:rFonts w:ascii="Roboto" w:hAnsi="Roboto"/>
          <w:b/>
          <w:bCs/>
          <w:sz w:val="28"/>
          <w:szCs w:val="28"/>
        </w:rPr>
      </w:pPr>
      <w:r w:rsidRPr="00B97BED">
        <w:rPr>
          <w:rFonts w:ascii="Roboto" w:hAnsi="Roboto"/>
          <w:b/>
          <w:bCs/>
          <w:sz w:val="28"/>
          <w:szCs w:val="28"/>
        </w:rPr>
        <w:t>En matière de couverture assurantielle :</w:t>
      </w:r>
    </w:p>
    <w:p w14:paraId="06AD5195" w14:textId="5BCFD43F" w:rsidR="00B97BED" w:rsidRDefault="00B97BED" w:rsidP="00B97BED">
      <w:pPr>
        <w:pStyle w:val="Paragraphedeliste"/>
        <w:numPr>
          <w:ilvl w:val="1"/>
          <w:numId w:val="5"/>
        </w:numPr>
        <w:jc w:val="both"/>
        <w:rPr>
          <w:rFonts w:ascii="Roboto" w:hAnsi="Roboto"/>
          <w:sz w:val="28"/>
          <w:szCs w:val="28"/>
        </w:rPr>
      </w:pPr>
      <w:r w:rsidRPr="00B97BED">
        <w:rPr>
          <w:rFonts w:ascii="Roboto" w:hAnsi="Roboto"/>
          <w:sz w:val="28"/>
          <w:szCs w:val="28"/>
        </w:rPr>
        <w:t xml:space="preserve">Comme tous les membres du personnel, les bénévoles bénéficient de </w:t>
      </w:r>
      <w:r w:rsidRPr="00462EF7">
        <w:rPr>
          <w:rFonts w:ascii="Roboto" w:hAnsi="Roboto"/>
          <w:sz w:val="28"/>
          <w:szCs w:val="28"/>
          <w:highlight w:val="cyan"/>
        </w:rPr>
        <w:t>l’assurance contractée par la collectivité.</w:t>
      </w:r>
      <w:r w:rsidRPr="00B97BED">
        <w:rPr>
          <w:rFonts w:ascii="Roboto" w:hAnsi="Roboto"/>
          <w:sz w:val="28"/>
          <w:szCs w:val="28"/>
        </w:rPr>
        <w:t xml:space="preserve"> </w:t>
      </w:r>
    </w:p>
    <w:p w14:paraId="1B066EFB" w14:textId="77777777" w:rsidR="00946A80" w:rsidRPr="00B97BED" w:rsidRDefault="00946A80" w:rsidP="00946A80">
      <w:pPr>
        <w:pStyle w:val="Paragraphedeliste"/>
        <w:ind w:left="1440"/>
        <w:jc w:val="both"/>
        <w:rPr>
          <w:rFonts w:ascii="Roboto" w:hAnsi="Roboto"/>
          <w:sz w:val="28"/>
          <w:szCs w:val="28"/>
        </w:rPr>
      </w:pPr>
    </w:p>
    <w:p w14:paraId="60336A2C" w14:textId="4987F721" w:rsidR="00B97BED" w:rsidRDefault="00B97BED" w:rsidP="00B97BED">
      <w:pPr>
        <w:jc w:val="both"/>
        <w:rPr>
          <w:rFonts w:ascii="Roboto" w:hAnsi="Roboto"/>
          <w:sz w:val="28"/>
          <w:szCs w:val="28"/>
        </w:rPr>
      </w:pPr>
      <w:r>
        <w:rPr>
          <w:rFonts w:ascii="Roboto" w:hAnsi="Roboto"/>
          <w:sz w:val="28"/>
          <w:szCs w:val="28"/>
        </w:rPr>
        <w:t xml:space="preserve">La </w:t>
      </w:r>
      <w:r>
        <w:rPr>
          <w:rFonts w:ascii="Roboto" w:hAnsi="Roboto"/>
          <w:sz w:val="28"/>
          <w:szCs w:val="28"/>
          <w:highlight w:val="cyan"/>
        </w:rPr>
        <w:t>NOM S</w:t>
      </w:r>
      <w:r w:rsidRPr="003A5120">
        <w:rPr>
          <w:rFonts w:ascii="Roboto" w:hAnsi="Roboto"/>
          <w:sz w:val="28"/>
          <w:szCs w:val="28"/>
          <w:highlight w:val="cyan"/>
        </w:rPr>
        <w:t>TRUCUTRE</w:t>
      </w:r>
      <w:r>
        <w:rPr>
          <w:rFonts w:ascii="Roboto" w:hAnsi="Roboto"/>
          <w:sz w:val="28"/>
          <w:szCs w:val="28"/>
        </w:rPr>
        <w:t xml:space="preserve"> </w:t>
      </w:r>
      <w:r w:rsidRPr="00B97BED">
        <w:rPr>
          <w:rFonts w:ascii="Roboto" w:hAnsi="Roboto"/>
          <w:sz w:val="28"/>
          <w:szCs w:val="28"/>
        </w:rPr>
        <w:t xml:space="preserve">est responsable de l’encadrement des séances et des enfants uniquement durant le temps des séances et des activités proposées dans le cadre de l’accompagnement à la scolarité. Les trajets et leur organisation avant et après les activités sont sous la responsabilité des </w:t>
      </w:r>
      <w:r w:rsidR="00AE45ED">
        <w:rPr>
          <w:rFonts w:ascii="Roboto" w:hAnsi="Roboto"/>
          <w:sz w:val="28"/>
          <w:szCs w:val="28"/>
        </w:rPr>
        <w:t>parents.</w:t>
      </w:r>
    </w:p>
    <w:p w14:paraId="0149E822" w14:textId="77777777" w:rsidR="00946A80" w:rsidRPr="00946A80" w:rsidRDefault="00946A80" w:rsidP="00B97BED">
      <w:pPr>
        <w:jc w:val="both"/>
        <w:rPr>
          <w:rFonts w:ascii="Roboto" w:hAnsi="Roboto"/>
          <w:sz w:val="4"/>
          <w:szCs w:val="4"/>
        </w:rPr>
      </w:pPr>
    </w:p>
    <w:p w14:paraId="3A9D62D2" w14:textId="6ECF57AD" w:rsidR="00946A80" w:rsidRDefault="00AE45ED" w:rsidP="00B97BED">
      <w:pPr>
        <w:jc w:val="both"/>
        <w:rPr>
          <w:rFonts w:ascii="Roboto" w:hAnsi="Roboto"/>
          <w:sz w:val="28"/>
          <w:szCs w:val="28"/>
        </w:rPr>
      </w:pPr>
      <w:r w:rsidRPr="00AE45ED">
        <w:rPr>
          <w:rFonts w:ascii="Roboto" w:hAnsi="Roboto"/>
          <w:sz w:val="28"/>
          <w:szCs w:val="28"/>
        </w:rPr>
        <w:t xml:space="preserve">Dans des conditions bien définies, il sera possible que </w:t>
      </w:r>
      <w:r>
        <w:rPr>
          <w:rFonts w:ascii="Roboto" w:hAnsi="Roboto"/>
          <w:sz w:val="28"/>
          <w:szCs w:val="28"/>
        </w:rPr>
        <w:t xml:space="preserve">la </w:t>
      </w:r>
      <w:r>
        <w:rPr>
          <w:rFonts w:ascii="Roboto" w:hAnsi="Roboto"/>
          <w:sz w:val="28"/>
          <w:szCs w:val="28"/>
          <w:highlight w:val="cyan"/>
        </w:rPr>
        <w:t>NOM S</w:t>
      </w:r>
      <w:r w:rsidRPr="003A5120">
        <w:rPr>
          <w:rFonts w:ascii="Roboto" w:hAnsi="Roboto"/>
          <w:sz w:val="28"/>
          <w:szCs w:val="28"/>
          <w:highlight w:val="cyan"/>
        </w:rPr>
        <w:t>TRUCUTRE</w:t>
      </w:r>
      <w:r>
        <w:rPr>
          <w:rFonts w:ascii="Roboto" w:hAnsi="Roboto"/>
          <w:sz w:val="28"/>
          <w:szCs w:val="28"/>
        </w:rPr>
        <w:t xml:space="preserve"> </w:t>
      </w:r>
      <w:r w:rsidRPr="00AE45ED">
        <w:rPr>
          <w:rFonts w:ascii="Roboto" w:hAnsi="Roboto"/>
          <w:sz w:val="28"/>
          <w:szCs w:val="28"/>
        </w:rPr>
        <w:t>organise du transport entre l’école et le lieu de l’accompagnement à la scolarité. Le bénévole et les familles en seront informés le cas échéant.</w:t>
      </w:r>
    </w:p>
    <w:p w14:paraId="23637C97" w14:textId="77777777" w:rsidR="00946A80" w:rsidRDefault="00946A80">
      <w:pPr>
        <w:rPr>
          <w:rFonts w:ascii="Roboto" w:hAnsi="Roboto"/>
          <w:sz w:val="28"/>
          <w:szCs w:val="28"/>
        </w:rPr>
      </w:pPr>
      <w:r>
        <w:rPr>
          <w:rFonts w:ascii="Roboto" w:hAnsi="Roboto"/>
          <w:sz w:val="28"/>
          <w:szCs w:val="28"/>
        </w:rPr>
        <w:br w:type="page"/>
      </w:r>
    </w:p>
    <w:p w14:paraId="6B5DA07F" w14:textId="598CD33D" w:rsidR="00AE45ED" w:rsidRDefault="008D6E3C" w:rsidP="00B97BED">
      <w:pPr>
        <w:jc w:val="both"/>
        <w:rPr>
          <w:rFonts w:ascii="Roboto" w:hAnsi="Roboto"/>
          <w:sz w:val="28"/>
          <w:szCs w:val="28"/>
        </w:rPr>
      </w:pPr>
      <w:r>
        <w:rPr>
          <w:rFonts w:ascii="Roboto" w:hAnsi="Roboto"/>
          <w:b/>
          <w:bCs/>
          <w:noProof/>
          <w:sz w:val="28"/>
          <w:szCs w:val="28"/>
        </w:rPr>
        <w:lastRenderedPageBreak/>
        <mc:AlternateContent>
          <mc:Choice Requires="wps">
            <w:drawing>
              <wp:anchor distT="0" distB="0" distL="114300" distR="114300" simplePos="0" relativeHeight="251671552" behindDoc="0" locked="0" layoutInCell="1" allowOverlap="1" wp14:anchorId="569A0EA0" wp14:editId="321BFBDE">
                <wp:simplePos x="0" y="0"/>
                <wp:positionH relativeFrom="margin">
                  <wp:posOffset>0</wp:posOffset>
                </wp:positionH>
                <wp:positionV relativeFrom="paragraph">
                  <wp:posOffset>104775</wp:posOffset>
                </wp:positionV>
                <wp:extent cx="6126480" cy="320040"/>
                <wp:effectExtent l="0" t="0" r="7620" b="3810"/>
                <wp:wrapNone/>
                <wp:docPr id="1143946258" name="Rectangle : avec coins arrondis en diagonale 2" descr="cde"/>
                <wp:cNvGraphicFramePr/>
                <a:graphic xmlns:a="http://schemas.openxmlformats.org/drawingml/2006/main">
                  <a:graphicData uri="http://schemas.microsoft.com/office/word/2010/wordprocessingShape">
                    <wps:wsp>
                      <wps:cNvSpPr/>
                      <wps:spPr>
                        <a:xfrm>
                          <a:off x="0" y="0"/>
                          <a:ext cx="6126480" cy="320040"/>
                        </a:xfrm>
                        <a:prstGeom prst="round2Diag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D2CFDA" id="Rectangle : avec coins arrondis en diagonale 2" o:spid="_x0000_s1026" alt="cde" style="position:absolute;margin-left:0;margin-top:8.25pt;width:482.4pt;height:25.2pt;z-index:251671552;visibility:visible;mso-wrap-style:square;mso-wrap-distance-left:9pt;mso-wrap-distance-top:0;mso-wrap-distance-right:9pt;mso-wrap-distance-bottom:0;mso-position-horizontal:absolute;mso-position-horizontal-relative:margin;mso-position-vertical:absolute;mso-position-vertical-relative:text;v-text-anchor:middle" coordsize="612648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" path="m53341,l6126480,r,l6126480,266699v,29459,-23882,53341,-53341,53341l,320040r,l,53341c,23882,23882,,53341,xe" fillcolor="#f1a983 [1941]" stroked="f" strokeweight="1pt">
                <v:stroke joinstyle="miter"/>
                <v:path arrowok="t" o:connecttype="custom" o:connectlocs="53341,0;6126480,0;6126480,0;6126480,266699;6073139,320040;0,320040;0,320040;0,53341;53341,0" o:connectangles="0,0,0,0,0,0,0,0,0"/>
                <w10:wrap anchorx="margin"/>
              </v:shape>
            </w:pict>
          </mc:Fallback>
        </mc:AlternateContent>
      </w:r>
      <w:r w:rsidRPr="00965168">
        <w:rPr>
          <w:rFonts w:ascii="Roboto" w:hAnsi="Roboto"/>
          <w:b/>
          <w:bCs/>
          <w:noProof/>
          <w:sz w:val="28"/>
          <w:szCs w:val="28"/>
        </w:rPr>
        <mc:AlternateContent>
          <mc:Choice Requires="wps">
            <w:drawing>
              <wp:anchor distT="45720" distB="45720" distL="114300" distR="114300" simplePos="0" relativeHeight="251672576" behindDoc="0" locked="0" layoutInCell="1" allowOverlap="1" wp14:anchorId="1E4BE217" wp14:editId="6F458329">
                <wp:simplePos x="0" y="0"/>
                <wp:positionH relativeFrom="column">
                  <wp:posOffset>1675765</wp:posOffset>
                </wp:positionH>
                <wp:positionV relativeFrom="paragraph">
                  <wp:posOffset>103505</wp:posOffset>
                </wp:positionV>
                <wp:extent cx="2941320" cy="350520"/>
                <wp:effectExtent l="0" t="0" r="0" b="0"/>
                <wp:wrapSquare wrapText="bothSides"/>
                <wp:docPr id="21219117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50520"/>
                        </a:xfrm>
                        <a:prstGeom prst="rect">
                          <a:avLst/>
                        </a:prstGeom>
                        <a:noFill/>
                        <a:ln w="9525">
                          <a:noFill/>
                          <a:miter lim="800000"/>
                          <a:headEnd/>
                          <a:tailEnd/>
                        </a:ln>
                      </wps:spPr>
                      <wps:txbx>
                        <w:txbxContent>
                          <w:p w14:paraId="6F6399DE" w14:textId="477ABF7D" w:rsidR="00AE45ED" w:rsidRPr="00B97BED" w:rsidRDefault="00AE45ED" w:rsidP="00AE45ED">
                            <w:pPr>
                              <w:rPr>
                                <w:rFonts w:ascii="Roboto" w:hAnsi="Roboto"/>
                                <w:b/>
                                <w:bCs/>
                                <w:color w:val="FFFFFF" w:themeColor="background1"/>
                                <w:sz w:val="28"/>
                                <w:szCs w:val="28"/>
                              </w:rPr>
                            </w:pPr>
                            <w:r>
                              <w:rPr>
                                <w:rFonts w:ascii="Roboto" w:hAnsi="Roboto"/>
                                <w:b/>
                                <w:bCs/>
                                <w:color w:val="FFFFFF" w:themeColor="background1"/>
                                <w:sz w:val="28"/>
                                <w:szCs w:val="28"/>
                              </w:rPr>
                              <w:t>Les obligations des bénévoles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BE217" id="_x0000_s1029" type="#_x0000_t202" style="position:absolute;left:0;text-align:left;margin-left:131.95pt;margin-top:8.15pt;width:231.6pt;height:27.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" filled="f" stroked="f">
                <v:textbox>
                  <w:txbxContent>
                    <w:p w14:paraId="6F6399DE" w14:textId="477ABF7D" w:rsidR="00AE45ED" w:rsidRPr="00B97BED" w:rsidRDefault="00AE45ED" w:rsidP="00AE45ED">
                      <w:pPr>
                        <w:rPr>
                          <w:rFonts w:ascii="Roboto" w:hAnsi="Roboto"/>
                          <w:b/>
                          <w:bCs/>
                          <w:color w:val="FFFFFF" w:themeColor="background1"/>
                          <w:sz w:val="28"/>
                          <w:szCs w:val="28"/>
                        </w:rPr>
                      </w:pPr>
                      <w:r>
                        <w:rPr>
                          <w:rFonts w:ascii="Roboto" w:hAnsi="Roboto"/>
                          <w:b/>
                          <w:bCs/>
                          <w:color w:val="FFFFFF" w:themeColor="background1"/>
                          <w:sz w:val="28"/>
                          <w:szCs w:val="28"/>
                        </w:rPr>
                        <w:t>Les obligations des bénévoles</w:t>
                      </w:r>
                    </w:p>
                  </w:txbxContent>
                </v:textbox>
                <w10:wrap type="square"/>
              </v:shape>
            </w:pict>
          </mc:Fallback>
        </mc:AlternateContent>
      </w:r>
    </w:p>
    <w:p w14:paraId="02C8E0C5" w14:textId="24FE3748" w:rsidR="00AE45ED" w:rsidRDefault="00AE45ED" w:rsidP="00B97BED">
      <w:pPr>
        <w:jc w:val="both"/>
        <w:rPr>
          <w:rFonts w:ascii="Roboto" w:hAnsi="Roboto"/>
          <w:sz w:val="28"/>
          <w:szCs w:val="28"/>
        </w:rPr>
      </w:pPr>
    </w:p>
    <w:p w14:paraId="26B1E8B4" w14:textId="5D214EF0" w:rsidR="00AE45ED" w:rsidRPr="00AE45ED" w:rsidRDefault="00AE45ED" w:rsidP="00AE45ED">
      <w:pPr>
        <w:jc w:val="both"/>
        <w:rPr>
          <w:rFonts w:ascii="Roboto" w:hAnsi="Roboto"/>
          <w:sz w:val="28"/>
          <w:szCs w:val="28"/>
        </w:rPr>
      </w:pPr>
      <w:r w:rsidRPr="00AE45ED">
        <w:rPr>
          <w:rFonts w:ascii="Roboto" w:hAnsi="Roboto"/>
          <w:sz w:val="28"/>
          <w:szCs w:val="28"/>
        </w:rPr>
        <w:t>L’activité bénévole est librement choisie</w:t>
      </w:r>
      <w:r>
        <w:rPr>
          <w:rFonts w:ascii="Roboto" w:hAnsi="Roboto"/>
          <w:sz w:val="28"/>
          <w:szCs w:val="28"/>
        </w:rPr>
        <w:t>,</w:t>
      </w:r>
      <w:r w:rsidRPr="00AE45ED">
        <w:rPr>
          <w:rFonts w:ascii="Roboto" w:hAnsi="Roboto"/>
          <w:sz w:val="28"/>
          <w:szCs w:val="28"/>
        </w:rPr>
        <w:t xml:space="preserve"> il ne peut donc exister de liens de subordination, au sens du droit du travail, entre </w:t>
      </w:r>
      <w:r>
        <w:rPr>
          <w:rFonts w:ascii="Roboto" w:hAnsi="Roboto"/>
          <w:sz w:val="28"/>
          <w:szCs w:val="28"/>
        </w:rPr>
        <w:t xml:space="preserve">la </w:t>
      </w:r>
      <w:r>
        <w:rPr>
          <w:rFonts w:ascii="Roboto" w:hAnsi="Roboto"/>
          <w:sz w:val="28"/>
          <w:szCs w:val="28"/>
          <w:highlight w:val="cyan"/>
        </w:rPr>
        <w:t>NOM S</w:t>
      </w:r>
      <w:r w:rsidRPr="003A5120">
        <w:rPr>
          <w:rFonts w:ascii="Roboto" w:hAnsi="Roboto"/>
          <w:sz w:val="28"/>
          <w:szCs w:val="28"/>
          <w:highlight w:val="cyan"/>
        </w:rPr>
        <w:t>TRUCUTRE</w:t>
      </w:r>
      <w:r w:rsidRPr="00AE45ED">
        <w:rPr>
          <w:rFonts w:ascii="Roboto" w:hAnsi="Roboto"/>
          <w:sz w:val="28"/>
          <w:szCs w:val="28"/>
        </w:rPr>
        <w:t xml:space="preserve"> et ses bénévoles, mais ceci n’exclut pas le respect de certaines règles. Ainsi, le bénévole s’engage à :</w:t>
      </w:r>
    </w:p>
    <w:p w14:paraId="146AB90C" w14:textId="77777777" w:rsidR="00AE45ED" w:rsidRDefault="00AE45ED" w:rsidP="00AE45ED">
      <w:pPr>
        <w:pStyle w:val="Paragraphedeliste"/>
        <w:numPr>
          <w:ilvl w:val="0"/>
          <w:numId w:val="6"/>
        </w:numPr>
        <w:jc w:val="both"/>
        <w:rPr>
          <w:rFonts w:ascii="Roboto" w:hAnsi="Roboto"/>
          <w:sz w:val="28"/>
          <w:szCs w:val="28"/>
        </w:rPr>
      </w:pPr>
      <w:r w:rsidRPr="00AE45ED">
        <w:rPr>
          <w:rFonts w:ascii="Roboto" w:hAnsi="Roboto"/>
          <w:sz w:val="28"/>
          <w:szCs w:val="28"/>
        </w:rPr>
        <w:t xml:space="preserve">Remettre à la coordinatrice l’extrait n°3 de son casier judiciaire. </w:t>
      </w:r>
    </w:p>
    <w:p w14:paraId="76EB3B05" w14:textId="65A62B04" w:rsidR="00AE45ED" w:rsidRDefault="00AE45ED" w:rsidP="00AE45ED">
      <w:pPr>
        <w:pStyle w:val="Paragraphedeliste"/>
        <w:numPr>
          <w:ilvl w:val="0"/>
          <w:numId w:val="6"/>
        </w:numPr>
        <w:jc w:val="both"/>
        <w:rPr>
          <w:rFonts w:ascii="Roboto" w:hAnsi="Roboto"/>
          <w:sz w:val="28"/>
          <w:szCs w:val="28"/>
        </w:rPr>
      </w:pPr>
      <w:r w:rsidRPr="00AE45ED">
        <w:rPr>
          <w:rFonts w:ascii="Roboto" w:hAnsi="Roboto"/>
          <w:sz w:val="28"/>
          <w:szCs w:val="28"/>
        </w:rPr>
        <w:t>Se soumettre au secret professionnel en ce qui concerne la vie du service</w:t>
      </w:r>
      <w:r w:rsidR="00462EF7">
        <w:rPr>
          <w:rFonts w:ascii="Roboto" w:hAnsi="Roboto"/>
          <w:sz w:val="28"/>
          <w:szCs w:val="28"/>
        </w:rPr>
        <w:t xml:space="preserve"> </w:t>
      </w:r>
      <w:r w:rsidRPr="00AE45ED">
        <w:rPr>
          <w:rFonts w:ascii="Roboto" w:hAnsi="Roboto"/>
          <w:sz w:val="28"/>
          <w:szCs w:val="28"/>
        </w:rPr>
        <w:t>d’accompagnement à la scolarité et des personnes qui y sont reçues. Ils ne devront pas rapporter à des tiers des troubles et handicaps des enfants et les problématiques rencontrées par les familles.</w:t>
      </w:r>
    </w:p>
    <w:p w14:paraId="7F2EF696" w14:textId="77777777" w:rsidR="00AE45ED" w:rsidRDefault="00AE45ED" w:rsidP="00AE45ED">
      <w:pPr>
        <w:pStyle w:val="Paragraphedeliste"/>
        <w:numPr>
          <w:ilvl w:val="0"/>
          <w:numId w:val="6"/>
        </w:numPr>
        <w:jc w:val="both"/>
        <w:rPr>
          <w:rFonts w:ascii="Roboto" w:hAnsi="Roboto"/>
          <w:sz w:val="28"/>
          <w:szCs w:val="28"/>
        </w:rPr>
      </w:pPr>
      <w:r w:rsidRPr="00AE45ED">
        <w:rPr>
          <w:rFonts w:ascii="Roboto" w:hAnsi="Roboto"/>
          <w:sz w:val="28"/>
          <w:szCs w:val="28"/>
        </w:rPr>
        <w:t xml:space="preserve">Informer la </w:t>
      </w:r>
      <w:r w:rsidRPr="00AE45ED">
        <w:rPr>
          <w:rFonts w:ascii="Roboto" w:hAnsi="Roboto"/>
          <w:sz w:val="28"/>
          <w:szCs w:val="28"/>
          <w:highlight w:val="cyan"/>
        </w:rPr>
        <w:t>coordinatrice</w:t>
      </w:r>
      <w:r w:rsidRPr="00AE45ED">
        <w:rPr>
          <w:rFonts w:ascii="Roboto" w:hAnsi="Roboto"/>
          <w:sz w:val="28"/>
          <w:szCs w:val="28"/>
        </w:rPr>
        <w:t>, le plus amont possible, d’une absence programmée et de toute absence et retard de dernière minute afin d’adapter l’organisation du service en lien</w:t>
      </w:r>
      <w:r>
        <w:rPr>
          <w:rFonts w:ascii="Roboto" w:hAnsi="Roboto"/>
          <w:sz w:val="28"/>
          <w:szCs w:val="28"/>
        </w:rPr>
        <w:t>.</w:t>
      </w:r>
    </w:p>
    <w:p w14:paraId="44028F15" w14:textId="77777777" w:rsidR="00AE45ED" w:rsidRDefault="00AE45ED" w:rsidP="00AE45ED">
      <w:pPr>
        <w:pStyle w:val="Paragraphedeliste"/>
        <w:numPr>
          <w:ilvl w:val="0"/>
          <w:numId w:val="6"/>
        </w:numPr>
        <w:jc w:val="both"/>
        <w:rPr>
          <w:rFonts w:ascii="Roboto" w:hAnsi="Roboto"/>
          <w:sz w:val="28"/>
          <w:szCs w:val="28"/>
        </w:rPr>
      </w:pPr>
      <w:r>
        <w:rPr>
          <w:rFonts w:ascii="Roboto" w:hAnsi="Roboto"/>
          <w:sz w:val="28"/>
          <w:szCs w:val="28"/>
        </w:rPr>
        <w:t>S</w:t>
      </w:r>
      <w:r w:rsidRPr="00AE45ED">
        <w:rPr>
          <w:rFonts w:ascii="Roboto" w:hAnsi="Roboto"/>
          <w:sz w:val="28"/>
          <w:szCs w:val="28"/>
        </w:rPr>
        <w:t>’astreindre aux mêmes règles d’hygiène et de sécurité :</w:t>
      </w:r>
    </w:p>
    <w:p w14:paraId="12475851" w14:textId="77777777" w:rsidR="00AE45ED" w:rsidRPr="00F240D9" w:rsidRDefault="00AE45ED" w:rsidP="00F240D9">
      <w:pPr>
        <w:jc w:val="both"/>
        <w:rPr>
          <w:rFonts w:ascii="Roboto" w:hAnsi="Roboto"/>
          <w:sz w:val="28"/>
          <w:szCs w:val="28"/>
        </w:rPr>
      </w:pPr>
      <w:r w:rsidRPr="00F240D9">
        <w:rPr>
          <w:rFonts w:ascii="Roboto" w:hAnsi="Roboto"/>
          <w:sz w:val="28"/>
          <w:szCs w:val="28"/>
          <w:u w:val="single"/>
        </w:rPr>
        <w:t>Par mesure d’hygiène</w:t>
      </w:r>
      <w:r w:rsidRPr="00F240D9">
        <w:rPr>
          <w:rFonts w:ascii="Roboto" w:hAnsi="Roboto"/>
          <w:sz w:val="28"/>
          <w:szCs w:val="28"/>
        </w:rPr>
        <w:t xml:space="preserve"> : il est interdit de pénétrer ou demeurer dans le service en état d’ivresse. Il est interdit d’introduire ou de consommer des boissons alcoolisées dans les locaux. L’usage du tabac est interdit dans les locaux.</w:t>
      </w:r>
    </w:p>
    <w:p w14:paraId="6DF01D25" w14:textId="4EF46EB1" w:rsidR="00AE45ED" w:rsidRPr="00F240D9" w:rsidRDefault="00AE45ED" w:rsidP="00F240D9">
      <w:pPr>
        <w:jc w:val="both"/>
        <w:rPr>
          <w:rFonts w:ascii="Roboto" w:hAnsi="Roboto"/>
          <w:sz w:val="28"/>
          <w:szCs w:val="28"/>
        </w:rPr>
      </w:pPr>
      <w:r w:rsidRPr="00F240D9">
        <w:rPr>
          <w:rFonts w:ascii="Roboto" w:hAnsi="Roboto"/>
          <w:sz w:val="28"/>
          <w:szCs w:val="28"/>
          <w:u w:val="single"/>
        </w:rPr>
        <w:t>Par mesure de sécurité</w:t>
      </w:r>
      <w:r w:rsidRPr="00F240D9">
        <w:rPr>
          <w:rFonts w:ascii="Roboto" w:hAnsi="Roboto"/>
          <w:sz w:val="28"/>
          <w:szCs w:val="28"/>
        </w:rPr>
        <w:t xml:space="preserve"> : chaque intervenant doit avoir pris connaissance des consignes de sécurité et avoir conscience de la gravité des conséquences possibles de leur non-respect. Il est interdit de manipuler les matériels de secours en dehors de leur utilisation normale, et d’en rendre l’accès difficile. </w:t>
      </w:r>
    </w:p>
    <w:p w14:paraId="2F9AFD7E" w14:textId="77777777" w:rsidR="00AE45ED" w:rsidRPr="00AE45ED" w:rsidRDefault="00AE45ED" w:rsidP="00AE45ED">
      <w:pPr>
        <w:jc w:val="both"/>
        <w:rPr>
          <w:rFonts w:ascii="Roboto" w:hAnsi="Roboto"/>
          <w:sz w:val="28"/>
          <w:szCs w:val="28"/>
        </w:rPr>
      </w:pPr>
      <w:r w:rsidRPr="00AE45ED">
        <w:rPr>
          <w:rFonts w:ascii="Roboto" w:hAnsi="Roboto"/>
          <w:sz w:val="28"/>
          <w:szCs w:val="28"/>
        </w:rPr>
        <w:t xml:space="preserve">Tout accident, même léger, survenu au cours de l‘activité doit immédiatement être porté à la connaissance de la </w:t>
      </w:r>
      <w:r w:rsidRPr="00AE45ED">
        <w:rPr>
          <w:rFonts w:ascii="Roboto" w:hAnsi="Roboto"/>
          <w:sz w:val="28"/>
          <w:szCs w:val="28"/>
          <w:highlight w:val="cyan"/>
        </w:rPr>
        <w:t>coordinatrice</w:t>
      </w:r>
      <w:r w:rsidRPr="00AE45ED">
        <w:rPr>
          <w:rFonts w:ascii="Roboto" w:hAnsi="Roboto"/>
          <w:sz w:val="28"/>
          <w:szCs w:val="28"/>
        </w:rPr>
        <w:t xml:space="preserve">. </w:t>
      </w:r>
    </w:p>
    <w:p w14:paraId="0F6DBE8F" w14:textId="41EC4987" w:rsidR="00AE45ED" w:rsidRPr="00AE45ED" w:rsidRDefault="00AE45ED" w:rsidP="00AE45ED">
      <w:pPr>
        <w:jc w:val="both"/>
        <w:rPr>
          <w:rFonts w:ascii="Roboto" w:hAnsi="Roboto"/>
          <w:sz w:val="28"/>
          <w:szCs w:val="28"/>
        </w:rPr>
      </w:pPr>
      <w:r>
        <w:rPr>
          <w:rFonts w:ascii="Roboto" w:hAnsi="Roboto"/>
          <w:sz w:val="28"/>
          <w:szCs w:val="28"/>
        </w:rPr>
        <w:t xml:space="preserve">La </w:t>
      </w:r>
      <w:r>
        <w:rPr>
          <w:rFonts w:ascii="Roboto" w:hAnsi="Roboto"/>
          <w:sz w:val="28"/>
          <w:szCs w:val="28"/>
          <w:highlight w:val="cyan"/>
        </w:rPr>
        <w:t>NOM S</w:t>
      </w:r>
      <w:r w:rsidRPr="003A5120">
        <w:rPr>
          <w:rFonts w:ascii="Roboto" w:hAnsi="Roboto"/>
          <w:sz w:val="28"/>
          <w:szCs w:val="28"/>
          <w:highlight w:val="cyan"/>
        </w:rPr>
        <w:t>TRUCUTRE</w:t>
      </w:r>
      <w:r w:rsidRPr="00AE45ED">
        <w:rPr>
          <w:rFonts w:ascii="Roboto" w:hAnsi="Roboto"/>
          <w:sz w:val="28"/>
          <w:szCs w:val="28"/>
        </w:rPr>
        <w:t xml:space="preserve"> n’assure aucune responsabilité pour les pertes ou vols d’objet, de valeurs, d’espèces qui pourraient survenir sur les lieux d’exercice de l’activité.</w:t>
      </w:r>
    </w:p>
    <w:p w14:paraId="71D7EC7B" w14:textId="1C309D63" w:rsidR="00AE45ED" w:rsidRDefault="00AE45ED" w:rsidP="00AE45ED">
      <w:pPr>
        <w:jc w:val="both"/>
        <w:rPr>
          <w:rFonts w:ascii="Roboto" w:hAnsi="Roboto"/>
          <w:sz w:val="28"/>
          <w:szCs w:val="28"/>
        </w:rPr>
      </w:pPr>
      <w:r w:rsidRPr="00AE45ED">
        <w:rPr>
          <w:rFonts w:ascii="Roboto" w:hAnsi="Roboto"/>
          <w:sz w:val="28"/>
          <w:szCs w:val="28"/>
        </w:rPr>
        <w:t xml:space="preserve">Tout bénévole constatant une situation mettant en jeu la sécurité du service doit la signaler à la </w:t>
      </w:r>
      <w:r w:rsidRPr="00AE45ED">
        <w:rPr>
          <w:rFonts w:ascii="Roboto" w:hAnsi="Roboto"/>
          <w:sz w:val="28"/>
          <w:szCs w:val="28"/>
          <w:highlight w:val="cyan"/>
        </w:rPr>
        <w:t>coordinatrice</w:t>
      </w:r>
      <w:r w:rsidRPr="00AE45ED">
        <w:rPr>
          <w:rFonts w:ascii="Roboto" w:hAnsi="Roboto"/>
          <w:sz w:val="28"/>
          <w:szCs w:val="28"/>
        </w:rPr>
        <w:t>.</w:t>
      </w:r>
    </w:p>
    <w:p w14:paraId="3D683ECA" w14:textId="3D50DCDD" w:rsidR="00AE45ED" w:rsidRDefault="00AE45ED" w:rsidP="00AE45ED">
      <w:pPr>
        <w:jc w:val="both"/>
        <w:rPr>
          <w:rFonts w:ascii="Roboto" w:hAnsi="Roboto"/>
          <w:sz w:val="28"/>
          <w:szCs w:val="28"/>
        </w:rPr>
      </w:pPr>
      <w:r w:rsidRPr="00AE45ED">
        <w:rPr>
          <w:rFonts w:ascii="Roboto" w:hAnsi="Roboto"/>
          <w:sz w:val="28"/>
          <w:szCs w:val="28"/>
          <w:u w:val="single"/>
        </w:rPr>
        <w:t>Sécurité des usagers</w:t>
      </w:r>
      <w:r w:rsidR="00F240D9">
        <w:rPr>
          <w:rFonts w:ascii="Roboto" w:hAnsi="Roboto"/>
          <w:sz w:val="28"/>
          <w:szCs w:val="28"/>
        </w:rPr>
        <w:t xml:space="preserve"> : </w:t>
      </w:r>
      <w:r w:rsidRPr="00AE45ED">
        <w:rPr>
          <w:rFonts w:ascii="Roboto" w:hAnsi="Roboto"/>
          <w:sz w:val="28"/>
          <w:szCs w:val="28"/>
        </w:rPr>
        <w:t>Nul ne peut utiliser photographies, films ou enregistrements des usagers.</w:t>
      </w:r>
    </w:p>
    <w:p w14:paraId="5AE814DB" w14:textId="088A96A9" w:rsidR="00F240D9" w:rsidRDefault="00AE45ED" w:rsidP="00AE45ED">
      <w:pPr>
        <w:jc w:val="both"/>
        <w:rPr>
          <w:rFonts w:ascii="Roboto" w:hAnsi="Roboto"/>
          <w:sz w:val="28"/>
          <w:szCs w:val="28"/>
        </w:rPr>
      </w:pPr>
      <w:r w:rsidRPr="00AE45ED">
        <w:rPr>
          <w:rFonts w:ascii="Roboto" w:hAnsi="Roboto"/>
          <w:sz w:val="28"/>
          <w:szCs w:val="28"/>
        </w:rPr>
        <w:lastRenderedPageBreak/>
        <w:t xml:space="preserve">Fait à </w:t>
      </w:r>
      <w:r w:rsidR="00F240D9" w:rsidRPr="00F240D9">
        <w:rPr>
          <w:rFonts w:ascii="Roboto" w:hAnsi="Roboto"/>
          <w:sz w:val="28"/>
          <w:szCs w:val="28"/>
          <w:highlight w:val="cyan"/>
        </w:rPr>
        <w:t>LIEU</w:t>
      </w:r>
      <w:r w:rsidRPr="00AE45ED">
        <w:rPr>
          <w:rFonts w:ascii="Roboto" w:hAnsi="Roboto"/>
          <w:sz w:val="28"/>
          <w:szCs w:val="28"/>
        </w:rPr>
        <w:t xml:space="preserve">, le </w:t>
      </w:r>
      <w:r w:rsidR="00F240D9" w:rsidRPr="008D6E3C">
        <w:rPr>
          <w:rFonts w:ascii="Roboto" w:hAnsi="Roboto"/>
          <w:sz w:val="28"/>
          <w:szCs w:val="28"/>
          <w:highlight w:val="cyan"/>
        </w:rPr>
        <w:t>DATE</w:t>
      </w:r>
    </w:p>
    <w:p w14:paraId="65AA4200" w14:textId="4AE415B0" w:rsidR="008D6E3C" w:rsidRDefault="00F240D9" w:rsidP="008D6E3C">
      <w:pPr>
        <w:spacing w:after="0"/>
        <w:ind w:firstLine="349"/>
        <w:rPr>
          <w:rFonts w:ascii="Roboto" w:hAnsi="Roboto" w:cs="Bradley Hand ITC"/>
          <w:bCs/>
          <w:sz w:val="28"/>
          <w:szCs w:val="28"/>
        </w:rPr>
      </w:pPr>
      <w:r>
        <w:rPr>
          <w:rFonts w:ascii="Roboto" w:hAnsi="Roboto" w:cs="Bradley Hand ITC"/>
          <w:bCs/>
          <w:sz w:val="28"/>
          <w:szCs w:val="28"/>
        </w:rPr>
        <w:t>Lu et approuvé</w:t>
      </w:r>
      <w:r w:rsidR="008D6E3C">
        <w:rPr>
          <w:rFonts w:ascii="Roboto" w:hAnsi="Roboto" w:cs="Bradley Hand ITC"/>
          <w:bCs/>
          <w:sz w:val="28"/>
          <w:szCs w:val="28"/>
        </w:rPr>
        <w:tab/>
      </w:r>
      <w:r w:rsidR="008D6E3C">
        <w:rPr>
          <w:rFonts w:ascii="Roboto" w:hAnsi="Roboto" w:cs="Bradley Hand ITC"/>
          <w:bCs/>
          <w:sz w:val="28"/>
          <w:szCs w:val="28"/>
        </w:rPr>
        <w:tab/>
      </w:r>
      <w:r w:rsidR="008D6E3C">
        <w:rPr>
          <w:rFonts w:ascii="Roboto" w:hAnsi="Roboto" w:cs="Bradley Hand ITC"/>
          <w:bCs/>
          <w:sz w:val="28"/>
          <w:szCs w:val="28"/>
        </w:rPr>
        <w:tab/>
      </w:r>
      <w:r w:rsidR="008D6E3C">
        <w:rPr>
          <w:rFonts w:ascii="Roboto" w:hAnsi="Roboto" w:cs="Bradley Hand ITC"/>
          <w:bCs/>
          <w:sz w:val="28"/>
          <w:szCs w:val="28"/>
        </w:rPr>
        <w:tab/>
      </w:r>
      <w:r w:rsidR="008D6E3C" w:rsidRPr="008D6E3C">
        <w:rPr>
          <w:rFonts w:ascii="Roboto" w:hAnsi="Roboto" w:cs="Bradley Hand ITC"/>
          <w:bCs/>
          <w:sz w:val="28"/>
          <w:szCs w:val="28"/>
        </w:rPr>
        <w:t xml:space="preserve"> </w:t>
      </w:r>
      <w:r w:rsidR="008D6E3C">
        <w:rPr>
          <w:rFonts w:ascii="Roboto" w:hAnsi="Roboto" w:cs="Bradley Hand ITC"/>
          <w:bCs/>
          <w:sz w:val="28"/>
          <w:szCs w:val="28"/>
        </w:rPr>
        <w:t>Lu et approuvé</w:t>
      </w:r>
    </w:p>
    <w:p w14:paraId="1924559D" w14:textId="77777777" w:rsidR="008D6E3C" w:rsidRDefault="008D6E3C" w:rsidP="008D6E3C">
      <w:pPr>
        <w:ind w:firstLine="349"/>
        <w:rPr>
          <w:rFonts w:ascii="Roboto" w:hAnsi="Roboto" w:cs="Bradley Hand ITC"/>
          <w:bCs/>
          <w:sz w:val="28"/>
          <w:szCs w:val="28"/>
        </w:rPr>
      </w:pPr>
      <w:r>
        <w:rPr>
          <w:rFonts w:ascii="Roboto" w:hAnsi="Roboto" w:cs="Bradley Hand ITC"/>
          <w:bCs/>
          <w:sz w:val="28"/>
          <w:szCs w:val="28"/>
        </w:rPr>
        <w:t>Prénom Nom du bénévole :</w:t>
      </w:r>
    </w:p>
    <w:p w14:paraId="396604CB" w14:textId="7995F2A5" w:rsidR="00F240D9" w:rsidRDefault="008D6E3C" w:rsidP="008D6E3C">
      <w:pPr>
        <w:ind w:firstLine="349"/>
        <w:rPr>
          <w:rFonts w:ascii="Roboto" w:hAnsi="Roboto" w:cs="Bradley Hand ITC"/>
          <w:bCs/>
          <w:sz w:val="28"/>
          <w:szCs w:val="28"/>
        </w:rPr>
      </w:pPr>
      <w:r>
        <w:rPr>
          <w:rFonts w:ascii="Roboto" w:hAnsi="Roboto" w:cs="Bradley Hand ITC"/>
          <w:bCs/>
          <w:sz w:val="28"/>
          <w:szCs w:val="28"/>
        </w:rPr>
        <w:t>……………………………………………….</w:t>
      </w:r>
      <w:r w:rsidR="00F240D9">
        <w:rPr>
          <w:rFonts w:ascii="Roboto" w:hAnsi="Roboto" w:cs="Bradley Hand ITC"/>
          <w:bCs/>
          <w:sz w:val="28"/>
          <w:szCs w:val="28"/>
        </w:rPr>
        <w:tab/>
      </w:r>
      <w:r w:rsidR="00F240D9">
        <w:rPr>
          <w:rFonts w:ascii="Roboto" w:hAnsi="Roboto" w:cs="Bradley Hand ITC"/>
          <w:bCs/>
          <w:sz w:val="28"/>
          <w:szCs w:val="28"/>
        </w:rPr>
        <w:tab/>
      </w:r>
      <w:r w:rsidR="00F240D9">
        <w:rPr>
          <w:rFonts w:ascii="Roboto" w:hAnsi="Roboto" w:cs="Bradley Hand ITC"/>
          <w:bCs/>
          <w:sz w:val="28"/>
          <w:szCs w:val="28"/>
        </w:rPr>
        <w:tab/>
      </w:r>
      <w:r w:rsidR="00F240D9">
        <w:rPr>
          <w:rFonts w:ascii="Roboto" w:hAnsi="Roboto" w:cs="Bradley Hand ITC"/>
          <w:bCs/>
          <w:sz w:val="28"/>
          <w:szCs w:val="28"/>
        </w:rPr>
        <w:tab/>
      </w:r>
    </w:p>
    <w:p w14:paraId="67BD0EF2" w14:textId="35FC831A" w:rsidR="00F240D9" w:rsidRPr="00AE45ED" w:rsidRDefault="00462EF7" w:rsidP="008D6E3C">
      <w:pPr>
        <w:ind w:left="349"/>
        <w:jc w:val="both"/>
        <w:rPr>
          <w:rFonts w:ascii="Roboto" w:hAnsi="Roboto"/>
          <w:sz w:val="28"/>
          <w:szCs w:val="28"/>
        </w:rPr>
      </w:pPr>
      <w:r>
        <w:rPr>
          <w:rFonts w:ascii="Roboto" w:hAnsi="Roboto"/>
          <w:noProof/>
        </w:rPr>
        <mc:AlternateContent>
          <mc:Choice Requires="wps">
            <w:drawing>
              <wp:anchor distT="0" distB="0" distL="114300" distR="114300" simplePos="0" relativeHeight="251675648" behindDoc="1" locked="0" layoutInCell="1" allowOverlap="1" wp14:anchorId="5AF343F0" wp14:editId="4ACEE97B">
                <wp:simplePos x="0" y="0"/>
                <wp:positionH relativeFrom="column">
                  <wp:posOffset>3161665</wp:posOffset>
                </wp:positionH>
                <wp:positionV relativeFrom="paragraph">
                  <wp:posOffset>300990</wp:posOffset>
                </wp:positionV>
                <wp:extent cx="2400300" cy="1238250"/>
                <wp:effectExtent l="0" t="0" r="0" b="0"/>
                <wp:wrapNone/>
                <wp:docPr id="15227987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38250"/>
                        </a:xfrm>
                        <a:prstGeom prst="rect">
                          <a:avLst/>
                        </a:prstGeom>
                        <a:solidFill>
                          <a:srgbClr val="FAE2D5"/>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0A566A" id="Rectangle 2" o:spid="_x0000_s1026" style="position:absolute;margin-left:248.95pt;margin-top:23.7pt;width:189pt;height:97.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" fillcolor="#fae2d5" stroked="f" strokecolor="#3465a4">
                <v:stroke joinstyle="round"/>
              </v:rect>
            </w:pict>
          </mc:Fallback>
        </mc:AlternateContent>
      </w:r>
      <w:r w:rsidRPr="009038DF">
        <w:rPr>
          <w:rFonts w:ascii="Roboto" w:hAnsi="Roboto"/>
          <w:bCs/>
          <w:noProof/>
        </w:rPr>
        <mc:AlternateContent>
          <mc:Choice Requires="wps">
            <w:drawing>
              <wp:anchor distT="0" distB="0" distL="114300" distR="114300" simplePos="0" relativeHeight="251674624" behindDoc="1" locked="0" layoutInCell="1" allowOverlap="1" wp14:anchorId="418228DA" wp14:editId="1A4546A6">
                <wp:simplePos x="0" y="0"/>
                <wp:positionH relativeFrom="column">
                  <wp:posOffset>189865</wp:posOffset>
                </wp:positionH>
                <wp:positionV relativeFrom="paragraph">
                  <wp:posOffset>300990</wp:posOffset>
                </wp:positionV>
                <wp:extent cx="2339340" cy="1238250"/>
                <wp:effectExtent l="0" t="0" r="3810" b="0"/>
                <wp:wrapNone/>
                <wp:docPr id="8446530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1238250"/>
                        </a:xfrm>
                        <a:prstGeom prst="rect">
                          <a:avLst/>
                        </a:prstGeom>
                        <a:solidFill>
                          <a:srgbClr val="FAE2D5"/>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D43FAF" id="Rectangle 1" o:spid="_x0000_s1026" style="position:absolute;margin-left:14.95pt;margin-top:23.7pt;width:184.2pt;height:97.5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" fillcolor="#fae2d5" stroked="f" strokecolor="#3465a4">
                <v:stroke joinstyle="round"/>
              </v:rect>
            </w:pict>
          </mc:Fallback>
        </mc:AlternateContent>
      </w:r>
      <w:r w:rsidR="00F240D9">
        <w:rPr>
          <w:rFonts w:ascii="Roboto" w:hAnsi="Roboto" w:cs="Bradley Hand ITC"/>
          <w:bCs/>
          <w:sz w:val="28"/>
          <w:szCs w:val="28"/>
        </w:rPr>
        <w:t xml:space="preserve">Signature </w:t>
      </w:r>
      <w:r w:rsidR="008D6E3C">
        <w:rPr>
          <w:rFonts w:ascii="Roboto" w:hAnsi="Roboto" w:cs="Bradley Hand ITC"/>
          <w:bCs/>
          <w:sz w:val="28"/>
          <w:szCs w:val="28"/>
        </w:rPr>
        <w:t>du bénévole</w:t>
      </w:r>
      <w:r w:rsidR="00F240D9" w:rsidRPr="009038DF">
        <w:rPr>
          <w:rFonts w:ascii="Roboto" w:hAnsi="Roboto" w:cs="Bradley Hand ITC"/>
          <w:b/>
          <w:sz w:val="28"/>
          <w:szCs w:val="28"/>
        </w:rPr>
        <w:t xml:space="preserve"> </w:t>
      </w:r>
      <w:r w:rsidR="00F240D9" w:rsidRPr="009038DF">
        <w:rPr>
          <w:rFonts w:ascii="Roboto" w:hAnsi="Roboto" w:cs="Bradley Hand ITC"/>
          <w:b/>
          <w:sz w:val="28"/>
          <w:szCs w:val="28"/>
        </w:rPr>
        <w:tab/>
      </w:r>
      <w:r w:rsidR="00F240D9">
        <w:rPr>
          <w:rFonts w:ascii="Roboto" w:hAnsi="Roboto" w:cs="Bradley Hand ITC"/>
          <w:b/>
          <w:sz w:val="28"/>
          <w:szCs w:val="28"/>
        </w:rPr>
        <w:tab/>
      </w:r>
      <w:r w:rsidR="008D6E3C">
        <w:rPr>
          <w:rFonts w:ascii="Roboto" w:hAnsi="Roboto" w:cs="Bradley Hand ITC"/>
          <w:b/>
          <w:sz w:val="28"/>
          <w:szCs w:val="28"/>
        </w:rPr>
        <w:tab/>
      </w:r>
      <w:r w:rsidR="00F240D9" w:rsidRPr="009038DF">
        <w:rPr>
          <w:rFonts w:ascii="Roboto" w:hAnsi="Roboto" w:cs="Bradley Hand ITC"/>
          <w:bCs/>
          <w:sz w:val="28"/>
          <w:szCs w:val="28"/>
        </w:rPr>
        <w:t>Signature de</w:t>
      </w:r>
      <w:r w:rsidR="008D6E3C">
        <w:rPr>
          <w:rFonts w:ascii="Roboto" w:hAnsi="Roboto" w:cs="Bradley Hand ITC"/>
          <w:bCs/>
          <w:sz w:val="28"/>
          <w:szCs w:val="28"/>
        </w:rPr>
        <w:t xml:space="preserve"> </w:t>
      </w:r>
      <w:r w:rsidR="008D6E3C">
        <w:rPr>
          <w:rFonts w:ascii="Roboto" w:hAnsi="Roboto"/>
          <w:sz w:val="28"/>
          <w:szCs w:val="28"/>
          <w:highlight w:val="cyan"/>
        </w:rPr>
        <w:t>NOM S</w:t>
      </w:r>
      <w:r w:rsidR="008D6E3C" w:rsidRPr="003A5120">
        <w:rPr>
          <w:rFonts w:ascii="Roboto" w:hAnsi="Roboto"/>
          <w:sz w:val="28"/>
          <w:szCs w:val="28"/>
          <w:highlight w:val="cyan"/>
        </w:rPr>
        <w:t>TRUCUTRE</w:t>
      </w:r>
      <w:r w:rsidR="00F240D9" w:rsidRPr="009038DF">
        <w:rPr>
          <w:rFonts w:ascii="Roboto" w:hAnsi="Roboto" w:cs="Bradley Hand ITC"/>
          <w:b/>
          <w:sz w:val="28"/>
          <w:szCs w:val="28"/>
        </w:rPr>
        <w:tab/>
      </w:r>
    </w:p>
    <w:p w14:paraId="7B1A6D2D" w14:textId="2356BF6F" w:rsidR="00AE45ED" w:rsidRPr="00AE45ED" w:rsidRDefault="00AE45ED" w:rsidP="00AE45ED">
      <w:pPr>
        <w:jc w:val="both"/>
        <w:rPr>
          <w:rFonts w:ascii="Roboto" w:hAnsi="Roboto"/>
          <w:sz w:val="28"/>
          <w:szCs w:val="28"/>
        </w:rPr>
      </w:pPr>
    </w:p>
    <w:sectPr w:rsidR="00AE45ED" w:rsidRPr="00AE45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B7A6" w14:textId="77777777" w:rsidR="00987B6F" w:rsidRDefault="00987B6F" w:rsidP="00946A80">
      <w:pPr>
        <w:spacing w:after="0" w:line="240" w:lineRule="auto"/>
      </w:pPr>
      <w:r>
        <w:separator/>
      </w:r>
    </w:p>
  </w:endnote>
  <w:endnote w:type="continuationSeparator" w:id="0">
    <w:p w14:paraId="2080DC31" w14:textId="77777777" w:rsidR="00987B6F" w:rsidRDefault="00987B6F" w:rsidP="0094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110102"/>
      <w:docPartObj>
        <w:docPartGallery w:val="Page Numbers (Bottom of Page)"/>
        <w:docPartUnique/>
      </w:docPartObj>
    </w:sdtPr>
    <w:sdtContent>
      <w:p w14:paraId="7D0670C5" w14:textId="5D49AC03" w:rsidR="00946A80" w:rsidRDefault="00946A80">
        <w:pPr>
          <w:pStyle w:val="Pieddepage"/>
          <w:jc w:val="right"/>
        </w:pPr>
        <w:r>
          <w:fldChar w:fldCharType="begin"/>
        </w:r>
        <w:r>
          <w:instrText>PAGE   \* MERGEFORMAT</w:instrText>
        </w:r>
        <w:r>
          <w:fldChar w:fldCharType="separate"/>
        </w:r>
        <w:r>
          <w:t>2</w:t>
        </w:r>
        <w:r>
          <w:fldChar w:fldCharType="end"/>
        </w:r>
      </w:p>
    </w:sdtContent>
  </w:sdt>
  <w:p w14:paraId="46A9C006" w14:textId="77777777" w:rsidR="00946A80" w:rsidRDefault="00946A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903B" w14:textId="77777777" w:rsidR="00987B6F" w:rsidRDefault="00987B6F" w:rsidP="00946A80">
      <w:pPr>
        <w:spacing w:after="0" w:line="240" w:lineRule="auto"/>
      </w:pPr>
      <w:r>
        <w:separator/>
      </w:r>
    </w:p>
  </w:footnote>
  <w:footnote w:type="continuationSeparator" w:id="0">
    <w:p w14:paraId="352F287B" w14:textId="77777777" w:rsidR="00987B6F" w:rsidRDefault="00987B6F" w:rsidP="0094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1ACF6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527A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A9E132"/>
    <w:multiLevelType w:val="hybridMultilevel"/>
    <w:tmpl w:val="FFFFFFFF"/>
    <w:lvl w:ilvl="0" w:tplc="FFFFFFFF">
      <w:start w:val="1"/>
      <w:numFmt w:val="bullet"/>
      <w:lvlText w:val="•"/>
      <w:lvlJc w:val="left"/>
    </w:lvl>
    <w:lvl w:ilvl="1" w:tplc="B6B6B87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E322001"/>
    <w:multiLevelType w:val="hybridMultilevel"/>
    <w:tmpl w:val="386602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A424AE"/>
    <w:multiLevelType w:val="hybridMultilevel"/>
    <w:tmpl w:val="8C30AFEC"/>
    <w:lvl w:ilvl="0" w:tplc="9FF62F14">
      <w:start w:val="1"/>
      <w:numFmt w:val="bullet"/>
      <w:lvlText w:val="ê"/>
      <w:lvlJc w:val="left"/>
      <w:pPr>
        <w:ind w:left="720" w:hanging="360"/>
      </w:pPr>
      <w:rPr>
        <w:rFonts w:ascii="Wingdings 2" w:hAnsi="Wingdings 2" w:hint="default"/>
        <w:color w:val="F1A983" w:themeColor="accent2" w:themeTint="99"/>
        <w:sz w:val="32"/>
        <w:szCs w:val="3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0D6B38"/>
    <w:multiLevelType w:val="hybridMultilevel"/>
    <w:tmpl w:val="3ABCC9A2"/>
    <w:lvl w:ilvl="0" w:tplc="E1B8ED7A">
      <w:start w:val="1"/>
      <w:numFmt w:val="bullet"/>
      <w:lvlText w:val="ê"/>
      <w:lvlJc w:val="left"/>
      <w:pPr>
        <w:ind w:left="720" w:hanging="360"/>
      </w:pPr>
      <w:rPr>
        <w:rFonts w:ascii="Wingdings 2" w:hAnsi="Wingdings 2" w:hint="default"/>
        <w:color w:val="F1A983" w:themeColor="accent2" w:themeTint="9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61E8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BB65512"/>
    <w:multiLevelType w:val="hybridMultilevel"/>
    <w:tmpl w:val="A1223B38"/>
    <w:lvl w:ilvl="0" w:tplc="23C836CC">
      <w:start w:val="1"/>
      <w:numFmt w:val="bullet"/>
      <w:lvlText w:val=""/>
      <w:lvlJc w:val="left"/>
      <w:pPr>
        <w:ind w:left="720" w:hanging="360"/>
      </w:pPr>
      <w:rPr>
        <w:rFonts w:ascii="Wingdings" w:hAnsi="Wingdings" w:hint="default"/>
        <w:color w:val="F1A983" w:themeColor="accent2" w:themeTint="99"/>
        <w:sz w:val="32"/>
        <w:szCs w:val="3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6693476">
    <w:abstractNumId w:val="0"/>
  </w:num>
  <w:num w:numId="2" w16cid:durableId="1304189451">
    <w:abstractNumId w:val="3"/>
  </w:num>
  <w:num w:numId="3" w16cid:durableId="1605915597">
    <w:abstractNumId w:val="2"/>
  </w:num>
  <w:num w:numId="4" w16cid:durableId="1929733913">
    <w:abstractNumId w:val="4"/>
  </w:num>
  <w:num w:numId="5" w16cid:durableId="707032244">
    <w:abstractNumId w:val="5"/>
  </w:num>
  <w:num w:numId="6" w16cid:durableId="1880900655">
    <w:abstractNumId w:val="7"/>
  </w:num>
  <w:num w:numId="7" w16cid:durableId="1029794577">
    <w:abstractNumId w:val="1"/>
  </w:num>
  <w:num w:numId="8" w16cid:durableId="653798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27"/>
    <w:rsid w:val="002E3C1C"/>
    <w:rsid w:val="00364A17"/>
    <w:rsid w:val="00377327"/>
    <w:rsid w:val="0039572E"/>
    <w:rsid w:val="003A3AC3"/>
    <w:rsid w:val="003C7B4D"/>
    <w:rsid w:val="00462EF7"/>
    <w:rsid w:val="008D6E3C"/>
    <w:rsid w:val="00946A80"/>
    <w:rsid w:val="00987B6F"/>
    <w:rsid w:val="00AE45ED"/>
    <w:rsid w:val="00B97BED"/>
    <w:rsid w:val="00C709D0"/>
    <w:rsid w:val="00F240D9"/>
    <w:rsid w:val="00F758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B82A"/>
  <w15:chartTrackingRefBased/>
  <w15:docId w15:val="{2C9FC71B-6A78-40A9-82FC-78DAE62D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ED"/>
  </w:style>
  <w:style w:type="paragraph" w:styleId="Titre1">
    <w:name w:val="heading 1"/>
    <w:basedOn w:val="Normal"/>
    <w:next w:val="Normal"/>
    <w:link w:val="Titre1Car"/>
    <w:uiPriority w:val="9"/>
    <w:qFormat/>
    <w:rsid w:val="00377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7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73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73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73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73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73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73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73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73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73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73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73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73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73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73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73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7327"/>
    <w:rPr>
      <w:rFonts w:eastAsiaTheme="majorEastAsia" w:cstheme="majorBidi"/>
      <w:color w:val="272727" w:themeColor="text1" w:themeTint="D8"/>
    </w:rPr>
  </w:style>
  <w:style w:type="paragraph" w:styleId="Titre">
    <w:name w:val="Title"/>
    <w:basedOn w:val="Normal"/>
    <w:next w:val="Normal"/>
    <w:link w:val="TitreCar"/>
    <w:uiPriority w:val="10"/>
    <w:qFormat/>
    <w:rsid w:val="00377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73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73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73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7327"/>
    <w:pPr>
      <w:spacing w:before="160"/>
      <w:jc w:val="center"/>
    </w:pPr>
    <w:rPr>
      <w:i/>
      <w:iCs/>
      <w:color w:val="404040" w:themeColor="text1" w:themeTint="BF"/>
    </w:rPr>
  </w:style>
  <w:style w:type="character" w:customStyle="1" w:styleId="CitationCar">
    <w:name w:val="Citation Car"/>
    <w:basedOn w:val="Policepardfaut"/>
    <w:link w:val="Citation"/>
    <w:uiPriority w:val="29"/>
    <w:rsid w:val="00377327"/>
    <w:rPr>
      <w:i/>
      <w:iCs/>
      <w:color w:val="404040" w:themeColor="text1" w:themeTint="BF"/>
    </w:rPr>
  </w:style>
  <w:style w:type="paragraph" w:styleId="Paragraphedeliste">
    <w:name w:val="List Paragraph"/>
    <w:basedOn w:val="Normal"/>
    <w:uiPriority w:val="34"/>
    <w:qFormat/>
    <w:rsid w:val="00377327"/>
    <w:pPr>
      <w:ind w:left="720"/>
      <w:contextualSpacing/>
    </w:pPr>
  </w:style>
  <w:style w:type="character" w:styleId="Accentuationintense">
    <w:name w:val="Intense Emphasis"/>
    <w:basedOn w:val="Policepardfaut"/>
    <w:uiPriority w:val="21"/>
    <w:qFormat/>
    <w:rsid w:val="00377327"/>
    <w:rPr>
      <w:i/>
      <w:iCs/>
      <w:color w:val="0F4761" w:themeColor="accent1" w:themeShade="BF"/>
    </w:rPr>
  </w:style>
  <w:style w:type="paragraph" w:styleId="Citationintense">
    <w:name w:val="Intense Quote"/>
    <w:basedOn w:val="Normal"/>
    <w:next w:val="Normal"/>
    <w:link w:val="CitationintenseCar"/>
    <w:uiPriority w:val="30"/>
    <w:qFormat/>
    <w:rsid w:val="00377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7327"/>
    <w:rPr>
      <w:i/>
      <w:iCs/>
      <w:color w:val="0F4761" w:themeColor="accent1" w:themeShade="BF"/>
    </w:rPr>
  </w:style>
  <w:style w:type="character" w:styleId="Rfrenceintense">
    <w:name w:val="Intense Reference"/>
    <w:basedOn w:val="Policepardfaut"/>
    <w:uiPriority w:val="32"/>
    <w:qFormat/>
    <w:rsid w:val="00377327"/>
    <w:rPr>
      <w:b/>
      <w:bCs/>
      <w:smallCaps/>
      <w:color w:val="0F4761" w:themeColor="accent1" w:themeShade="BF"/>
      <w:spacing w:val="5"/>
    </w:rPr>
  </w:style>
  <w:style w:type="paragraph" w:styleId="En-tte">
    <w:name w:val="header"/>
    <w:basedOn w:val="Normal"/>
    <w:link w:val="En-tteCar"/>
    <w:uiPriority w:val="99"/>
    <w:unhideWhenUsed/>
    <w:rsid w:val="00946A80"/>
    <w:pPr>
      <w:tabs>
        <w:tab w:val="center" w:pos="4536"/>
        <w:tab w:val="right" w:pos="9072"/>
      </w:tabs>
      <w:spacing w:after="0" w:line="240" w:lineRule="auto"/>
    </w:pPr>
  </w:style>
  <w:style w:type="character" w:customStyle="1" w:styleId="En-tteCar">
    <w:name w:val="En-tête Car"/>
    <w:basedOn w:val="Policepardfaut"/>
    <w:link w:val="En-tte"/>
    <w:uiPriority w:val="99"/>
    <w:rsid w:val="00946A80"/>
  </w:style>
  <w:style w:type="paragraph" w:styleId="Pieddepage">
    <w:name w:val="footer"/>
    <w:basedOn w:val="Normal"/>
    <w:link w:val="PieddepageCar"/>
    <w:uiPriority w:val="99"/>
    <w:unhideWhenUsed/>
    <w:rsid w:val="00946A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PERSONNAZ 731</dc:creator>
  <cp:keywords/>
  <dc:description/>
  <cp:lastModifiedBy>Anne-Sophie</cp:lastModifiedBy>
  <cp:revision>2</cp:revision>
  <cp:lastPrinted>2025-10-06T13:14:00Z</cp:lastPrinted>
  <dcterms:created xsi:type="dcterms:W3CDTF">2025-10-06T13:14:00Z</dcterms:created>
  <dcterms:modified xsi:type="dcterms:W3CDTF">2025-10-06T13:14:00Z</dcterms:modified>
</cp:coreProperties>
</file>